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267B" w14:textId="77777777" w:rsidR="009667AE" w:rsidRPr="009F12CD" w:rsidRDefault="00AB54A3" w:rsidP="002D2A70">
      <w:pPr>
        <w:jc w:val="right"/>
        <w:rPr>
          <w:b/>
          <w:bCs/>
          <w:sz w:val="32"/>
          <w:szCs w:val="32"/>
        </w:rPr>
      </w:pPr>
      <w:r w:rsidRPr="009F12CD">
        <w:rPr>
          <w:rFonts w:hint="cs"/>
          <w:b/>
          <w:bCs/>
          <w:sz w:val="32"/>
          <w:szCs w:val="32"/>
          <w:cs/>
        </w:rPr>
        <w:t xml:space="preserve">ข้อ 019 </w:t>
      </w:r>
    </w:p>
    <w:p w14:paraId="6967FB73" w14:textId="3A39132B" w:rsidR="009667AE" w:rsidRPr="00CB3F9B" w:rsidRDefault="00AB54A3" w:rsidP="009667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3F9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รายงานผลการบริหารและพัฒนาทรัพยากรบุคคล</w:t>
      </w:r>
      <w:r w:rsidR="009667AE" w:rsidRPr="00CB3F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ของเทศบาลตำบลมะกอกเหนือ</w:t>
      </w:r>
    </w:p>
    <w:p w14:paraId="1529E36E" w14:textId="77777777" w:rsidR="001C43A7" w:rsidRPr="00CB3F9B" w:rsidRDefault="00AB54A3" w:rsidP="001C43A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3F9B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9667AE" w:rsidRPr="00CB3F9B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Pr="00CB3F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2566</w:t>
      </w:r>
    </w:p>
    <w:p w14:paraId="31E99FD3" w14:textId="77777777" w:rsidR="001C43A7" w:rsidRDefault="001C43A7" w:rsidP="001C43A7">
      <w:pPr>
        <w:pStyle w:val="a3"/>
      </w:pPr>
    </w:p>
    <w:p w14:paraId="6B7C8A17" w14:textId="77777777" w:rsidR="006326EA" w:rsidRPr="006326EA" w:rsidRDefault="006326EA" w:rsidP="001C43A7">
      <w:pPr>
        <w:pStyle w:val="a3"/>
        <w:rPr>
          <w:rFonts w:ascii="EucrosiaUPC" w:hAnsi="EucrosiaUPC" w:cs="EucrosiaUPC"/>
          <w:sz w:val="16"/>
          <w:szCs w:val="16"/>
        </w:rPr>
      </w:pPr>
    </w:p>
    <w:p w14:paraId="0360BFDA" w14:textId="791EEC54" w:rsidR="006326EA" w:rsidRPr="00792F73" w:rsidRDefault="006326EA" w:rsidP="006326EA">
      <w:pPr>
        <w:pStyle w:val="a3"/>
        <w:rPr>
          <w:rFonts w:ascii="EucrosiaUPC" w:hAnsi="EucrosiaUPC" w:cs="EucrosiaUPC"/>
          <w:b/>
          <w:bCs/>
          <w:sz w:val="16"/>
          <w:szCs w:val="16"/>
        </w:rPr>
      </w:pPr>
      <w:r w:rsidRPr="006326EA">
        <w:rPr>
          <w:rFonts w:ascii="EucrosiaUPC" w:hAnsi="EucrosiaUPC" w:cs="EucrosiaUPC" w:hint="cs"/>
          <w:sz w:val="32"/>
          <w:szCs w:val="32"/>
          <w:cs/>
        </w:rPr>
        <w:t>1.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16795F" w:rsidRPr="00D75669">
        <w:rPr>
          <w:rFonts w:ascii="EucrosiaUPC" w:hAnsi="EucrosiaUPC" w:cs="EucrosiaUPC" w:hint="cs"/>
          <w:sz w:val="32"/>
          <w:szCs w:val="32"/>
          <w:cs/>
        </w:rPr>
        <w:t>ด้านการบริหารทรัพยากรบุคคล</w:t>
      </w:r>
      <w:r w:rsidR="00BB7A3F">
        <w:rPr>
          <w:rFonts w:ascii="EucrosiaUPC" w:hAnsi="EucrosiaUPC" w:cs="EucrosiaUPC"/>
          <w:b/>
          <w:bCs/>
          <w:sz w:val="32"/>
          <w:szCs w:val="32"/>
        </w:rPr>
        <w:t xml:space="preserve"> </w:t>
      </w:r>
      <w:r w:rsidR="00BB7A3F">
        <w:rPr>
          <w:rFonts w:ascii="EucrosiaUPC" w:hAnsi="EucrosiaUPC" w:cs="EucrosiaUPC" w:hint="cs"/>
          <w:b/>
          <w:bCs/>
          <w:sz w:val="32"/>
          <w:szCs w:val="32"/>
          <w:cs/>
        </w:rPr>
        <w:t>(</w:t>
      </w:r>
      <w:r w:rsidR="00BB7A3F">
        <w:rPr>
          <w:rFonts w:ascii="EucrosiaUPC" w:hAnsi="EucrosiaUPC" w:cs="EucrosiaUPC"/>
          <w:b/>
          <w:bCs/>
          <w:sz w:val="32"/>
          <w:szCs w:val="32"/>
        </w:rPr>
        <w:t>Human Resources Management</w:t>
      </w:r>
      <w:r w:rsidR="00BB7A3F">
        <w:rPr>
          <w:rFonts w:ascii="EucrosiaUPC" w:hAnsi="EucrosiaUPC" w:cs="EucrosiaUPC" w:hint="cs"/>
          <w:b/>
          <w:bCs/>
          <w:sz w:val="32"/>
          <w:szCs w:val="32"/>
          <w:cs/>
        </w:rPr>
        <w:t>)</w:t>
      </w:r>
      <w:r>
        <w:rPr>
          <w:rFonts w:ascii="EucrosiaUPC" w:hAnsi="EucrosiaUPC" w:cs="EucrosiaUPC"/>
          <w:b/>
          <w:bCs/>
          <w:sz w:val="32"/>
          <w:szCs w:val="32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1803"/>
        <w:gridCol w:w="1804"/>
      </w:tblGrid>
      <w:tr w:rsidR="00EE6408" w:rsidRPr="006326EA" w14:paraId="2B58B2B8" w14:textId="77777777" w:rsidTr="006326EA">
        <w:trPr>
          <w:trHeight w:val="394"/>
        </w:trPr>
        <w:tc>
          <w:tcPr>
            <w:tcW w:w="846" w:type="dxa"/>
            <w:shd w:val="clear" w:color="auto" w:fill="63A4F7"/>
          </w:tcPr>
          <w:p w14:paraId="58DEB9B1" w14:textId="18A873E4" w:rsidR="00EE6408" w:rsidRPr="006326EA" w:rsidRDefault="00EE6408" w:rsidP="006326E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6326EA">
              <w:rPr>
                <w:rFonts w:ascii="EucrosiaUPC" w:hAnsi="EucrosiaUPC" w:cs="EucrosiaUPC" w:hint="cs"/>
                <w:b/>
                <w:bCs/>
                <w:cs/>
              </w:rPr>
              <w:t>ลำดับที่</w:t>
            </w:r>
          </w:p>
        </w:tc>
        <w:tc>
          <w:tcPr>
            <w:tcW w:w="2760" w:type="dxa"/>
            <w:shd w:val="clear" w:color="auto" w:fill="63A4F7"/>
          </w:tcPr>
          <w:p w14:paraId="7386A95E" w14:textId="1590ED10" w:rsidR="00EE6408" w:rsidRPr="006326EA" w:rsidRDefault="00EE6408" w:rsidP="006326E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6326EA">
              <w:rPr>
                <w:rFonts w:ascii="EucrosiaUPC" w:hAnsi="EucrosiaUPC" w:cs="Eucrosi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03" w:type="dxa"/>
            <w:shd w:val="clear" w:color="auto" w:fill="63A4F7"/>
          </w:tcPr>
          <w:p w14:paraId="101C74D6" w14:textId="1F3A16FF" w:rsidR="00EE6408" w:rsidRPr="006326EA" w:rsidRDefault="00EE6408" w:rsidP="006326E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6326EA">
              <w:rPr>
                <w:rFonts w:ascii="EucrosiaUPC" w:hAnsi="EucrosiaUPC" w:cs="EucrosiaUPC" w:hint="cs"/>
                <w:b/>
                <w:bCs/>
                <w:cs/>
              </w:rPr>
              <w:t>งบประมาณ</w:t>
            </w:r>
          </w:p>
        </w:tc>
        <w:tc>
          <w:tcPr>
            <w:tcW w:w="1803" w:type="dxa"/>
            <w:shd w:val="clear" w:color="auto" w:fill="63A4F7"/>
          </w:tcPr>
          <w:p w14:paraId="2EBAE89F" w14:textId="55447456" w:rsidR="00EE6408" w:rsidRPr="006326EA" w:rsidRDefault="00EE6408" w:rsidP="001F396E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6326EA">
              <w:rPr>
                <w:rFonts w:ascii="EucrosiaUPC" w:hAnsi="EucrosiaUPC" w:cs="EucrosiaUPC" w:hint="cs"/>
                <w:b/>
                <w:bCs/>
                <w:cs/>
              </w:rPr>
              <w:t>เบิกจ่าย</w:t>
            </w:r>
          </w:p>
        </w:tc>
        <w:tc>
          <w:tcPr>
            <w:tcW w:w="1804" w:type="dxa"/>
            <w:shd w:val="clear" w:color="auto" w:fill="63A4F7"/>
          </w:tcPr>
          <w:p w14:paraId="537ADC0D" w14:textId="27ACD3EF" w:rsidR="00EE6408" w:rsidRPr="006326EA" w:rsidRDefault="00EE6408" w:rsidP="006326E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6326EA">
              <w:rPr>
                <w:rFonts w:ascii="EucrosiaUPC" w:hAnsi="EucrosiaUPC" w:cs="EucrosiaUPC" w:hint="cs"/>
                <w:b/>
                <w:bCs/>
                <w:cs/>
              </w:rPr>
              <w:t>ระยะเวลา</w:t>
            </w:r>
          </w:p>
        </w:tc>
      </w:tr>
      <w:tr w:rsidR="00EE6408" w:rsidRPr="00784746" w14:paraId="1FEF8243" w14:textId="77777777" w:rsidTr="00EE6408">
        <w:tc>
          <w:tcPr>
            <w:tcW w:w="846" w:type="dxa"/>
          </w:tcPr>
          <w:p w14:paraId="04CD0813" w14:textId="729D422A" w:rsidR="00EE6408" w:rsidRPr="00784746" w:rsidRDefault="00EE6408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1</w:t>
            </w:r>
          </w:p>
        </w:tc>
        <w:tc>
          <w:tcPr>
            <w:tcW w:w="2760" w:type="dxa"/>
          </w:tcPr>
          <w:p w14:paraId="48BB8277" w14:textId="081C5E78" w:rsidR="00EE6408" w:rsidRPr="00784746" w:rsidRDefault="00EE6408" w:rsidP="0016795F">
            <w:pPr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การจัดทำแผนอัตรากำลังที่สอดคล้องกับบทบาทและภารกิจ</w:t>
            </w:r>
            <w:r w:rsidR="00262125"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ของเทศบาลตำบลมะกอกเหนือ</w:t>
            </w:r>
          </w:p>
        </w:tc>
        <w:tc>
          <w:tcPr>
            <w:tcW w:w="1803" w:type="dxa"/>
          </w:tcPr>
          <w:p w14:paraId="5C88E698" w14:textId="7063136A" w:rsidR="00EE6408" w:rsidRPr="00784746" w:rsidRDefault="00EE6408" w:rsidP="0016795F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3" w:type="dxa"/>
          </w:tcPr>
          <w:p w14:paraId="0B034D7B" w14:textId="7E31E6D1" w:rsidR="00EE6408" w:rsidRPr="00784746" w:rsidRDefault="00EE6408" w:rsidP="0016795F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4" w:type="dxa"/>
          </w:tcPr>
          <w:p w14:paraId="18C02F9E" w14:textId="3C498D01" w:rsidR="00EE6408" w:rsidRPr="00784746" w:rsidRDefault="00EE6408" w:rsidP="0016795F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1</w:t>
            </w:r>
            <w:r w:rsidR="00742945"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-</w:t>
            </w:r>
            <w:r w:rsidR="00742945"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31 ต.ค. 2565</w:t>
            </w:r>
          </w:p>
        </w:tc>
      </w:tr>
      <w:tr w:rsidR="00677F14" w:rsidRPr="00784746" w14:paraId="0E8067F5" w14:textId="77777777" w:rsidTr="00EE6408">
        <w:tc>
          <w:tcPr>
            <w:tcW w:w="846" w:type="dxa"/>
          </w:tcPr>
          <w:p w14:paraId="05B757D4" w14:textId="6F20DA7F" w:rsidR="00677F14" w:rsidRPr="00784746" w:rsidRDefault="00677F14" w:rsidP="007B7671">
            <w:pPr>
              <w:jc w:val="center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</w:rPr>
              <w:t>2</w:t>
            </w:r>
          </w:p>
        </w:tc>
        <w:tc>
          <w:tcPr>
            <w:tcW w:w="2760" w:type="dxa"/>
          </w:tcPr>
          <w:p w14:paraId="65B10866" w14:textId="1E7BC575" w:rsidR="00677F14" w:rsidRPr="00784746" w:rsidRDefault="00677F14" w:rsidP="0016795F">
            <w:pPr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การศึกษาดูงานเทคโนโลยีและนวัตกรรมดิจิทัล เพื่อนำไปสู่เมืองอัจฉริยะ (</w:t>
            </w:r>
            <w:r w:rsidRPr="00784746">
              <w:rPr>
                <w:rFonts w:ascii="EucrosiaUPC" w:hAnsi="EucrosiaUPC" w:cs="EucrosiaUPC" w:hint="cs"/>
                <w:sz w:val="32"/>
                <w:szCs w:val="32"/>
              </w:rPr>
              <w:t>smart city</w:t>
            </w: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) สำหรับการปฏิบัติงานในสำนักงาน ณ สำนักงานเทศบาลนครนครศรีธรรมราช</w:t>
            </w:r>
          </w:p>
        </w:tc>
        <w:tc>
          <w:tcPr>
            <w:tcW w:w="1803" w:type="dxa"/>
          </w:tcPr>
          <w:p w14:paraId="539C2D96" w14:textId="4362C469" w:rsidR="00677F14" w:rsidRPr="00784746" w:rsidRDefault="00677F14" w:rsidP="0016795F">
            <w:pPr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3" w:type="dxa"/>
          </w:tcPr>
          <w:p w14:paraId="298DA8FD" w14:textId="0DEB5236" w:rsidR="00677F14" w:rsidRPr="00784746" w:rsidRDefault="00677F14" w:rsidP="0016795F">
            <w:pPr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4" w:type="dxa"/>
          </w:tcPr>
          <w:p w14:paraId="3A98AF0D" w14:textId="5390353F" w:rsidR="00677F14" w:rsidRPr="00784746" w:rsidRDefault="00677F14" w:rsidP="0016795F">
            <w:pPr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84746">
              <w:rPr>
                <w:rFonts w:ascii="EucrosiaUPC" w:hAnsi="EucrosiaUPC" w:cs="EucrosiaUPC" w:hint="cs"/>
                <w:sz w:val="32"/>
                <w:szCs w:val="32"/>
                <w:cs/>
              </w:rPr>
              <w:t>24 – 25 ก.ค. 2566</w:t>
            </w:r>
          </w:p>
        </w:tc>
      </w:tr>
    </w:tbl>
    <w:p w14:paraId="7F0D52D4" w14:textId="77777777" w:rsidR="0016795F" w:rsidRDefault="0016795F" w:rsidP="0016795F"/>
    <w:p w14:paraId="0B698FFF" w14:textId="319620E7" w:rsidR="009667AE" w:rsidRPr="00D75669" w:rsidRDefault="0016795F">
      <w:pPr>
        <w:rPr>
          <w:rFonts w:ascii="EucrosiaUPC" w:hAnsi="EucrosiaUPC" w:cs="EucrosiaUPC"/>
          <w:b/>
          <w:bCs/>
          <w:sz w:val="32"/>
          <w:szCs w:val="32"/>
          <w:cs/>
        </w:rPr>
      </w:pPr>
      <w:r w:rsidRPr="00D75669">
        <w:rPr>
          <w:rFonts w:ascii="EucrosiaUPC" w:hAnsi="EucrosiaUPC" w:cs="EucrosiaUPC" w:hint="cs"/>
          <w:b/>
          <w:bCs/>
          <w:sz w:val="32"/>
          <w:szCs w:val="32"/>
          <w:cs/>
        </w:rPr>
        <w:t>2.</w:t>
      </w:r>
      <w:r w:rsidR="00C3659C" w:rsidRPr="00D7566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Pr="00D75669">
        <w:rPr>
          <w:rFonts w:ascii="EucrosiaUPC" w:hAnsi="EucrosiaUPC" w:cs="EucrosiaUPC" w:hint="cs"/>
          <w:b/>
          <w:bCs/>
          <w:sz w:val="32"/>
          <w:szCs w:val="32"/>
          <w:cs/>
        </w:rPr>
        <w:t>ด้านการพัฒนาทรัพยากรบุคคล</w:t>
      </w:r>
      <w:r w:rsidR="00BB7A3F">
        <w:rPr>
          <w:rFonts w:ascii="EucrosiaUPC" w:hAnsi="EucrosiaUPC" w:cs="EucrosiaUPC"/>
          <w:b/>
          <w:bCs/>
          <w:sz w:val="32"/>
          <w:szCs w:val="32"/>
        </w:rPr>
        <w:t xml:space="preserve"> </w:t>
      </w:r>
      <w:r w:rsidR="00BB7A3F">
        <w:rPr>
          <w:rFonts w:ascii="EucrosiaUPC" w:hAnsi="EucrosiaUPC" w:cs="EucrosiaUPC" w:hint="cs"/>
          <w:b/>
          <w:bCs/>
          <w:sz w:val="32"/>
          <w:szCs w:val="32"/>
          <w:cs/>
        </w:rPr>
        <w:t>(</w:t>
      </w:r>
      <w:r w:rsidR="00BB7A3F">
        <w:rPr>
          <w:rFonts w:ascii="EucrosiaUPC" w:hAnsi="EucrosiaUPC" w:cs="EucrosiaUPC"/>
          <w:b/>
          <w:bCs/>
          <w:sz w:val="32"/>
          <w:szCs w:val="32"/>
        </w:rPr>
        <w:t>Human Resources Development</w:t>
      </w:r>
      <w:r w:rsidR="00BB7A3F">
        <w:rPr>
          <w:rFonts w:ascii="EucrosiaUPC" w:hAnsi="EucrosiaUPC" w:cs="EucrosiaUPC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397"/>
        <w:gridCol w:w="1285"/>
        <w:gridCol w:w="1271"/>
        <w:gridCol w:w="2217"/>
      </w:tblGrid>
      <w:tr w:rsidR="007A615A" w:rsidRPr="007A615A" w14:paraId="1ADAEEB8" w14:textId="77777777" w:rsidTr="007A615A">
        <w:tc>
          <w:tcPr>
            <w:tcW w:w="846" w:type="dxa"/>
            <w:shd w:val="clear" w:color="auto" w:fill="63A4F7"/>
          </w:tcPr>
          <w:p w14:paraId="7772DAA1" w14:textId="0CCF4F93" w:rsidR="00F4547D" w:rsidRPr="007A615A" w:rsidRDefault="00F4547D" w:rsidP="006326EA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7" w:type="dxa"/>
            <w:shd w:val="clear" w:color="auto" w:fill="63A4F7"/>
          </w:tcPr>
          <w:p w14:paraId="0C3A51F2" w14:textId="77777777" w:rsidR="00F4547D" w:rsidRPr="007A615A" w:rsidRDefault="00F4547D" w:rsidP="006326EA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85" w:type="dxa"/>
            <w:shd w:val="clear" w:color="auto" w:fill="63A4F7"/>
          </w:tcPr>
          <w:p w14:paraId="34666358" w14:textId="77777777" w:rsidR="00F4547D" w:rsidRPr="007A615A" w:rsidRDefault="00F4547D" w:rsidP="006326EA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1" w:type="dxa"/>
            <w:shd w:val="clear" w:color="auto" w:fill="63A4F7"/>
          </w:tcPr>
          <w:p w14:paraId="56FDE3CF" w14:textId="7A531BB3" w:rsidR="00F4547D" w:rsidRPr="007A615A" w:rsidRDefault="007A615A" w:rsidP="006326EA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17" w:type="dxa"/>
            <w:shd w:val="clear" w:color="auto" w:fill="63A4F7"/>
          </w:tcPr>
          <w:p w14:paraId="651968EB" w14:textId="3BD71B83" w:rsidR="00F4547D" w:rsidRPr="007A615A" w:rsidRDefault="00F4547D" w:rsidP="006326EA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4547D" w:rsidRPr="007A615A" w14:paraId="78FF8AD8" w14:textId="77777777" w:rsidTr="007A615A">
        <w:tc>
          <w:tcPr>
            <w:tcW w:w="846" w:type="dxa"/>
          </w:tcPr>
          <w:p w14:paraId="5C04B92C" w14:textId="77777777" w:rsidR="00F4547D" w:rsidRPr="007A615A" w:rsidRDefault="00F4547D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1</w:t>
            </w:r>
          </w:p>
        </w:tc>
        <w:tc>
          <w:tcPr>
            <w:tcW w:w="3397" w:type="dxa"/>
          </w:tcPr>
          <w:p w14:paraId="3C40ACE5" w14:textId="420789B4" w:rsidR="00F4547D" w:rsidRPr="007A615A" w:rsidRDefault="00B00BCD" w:rsidP="006F3B23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การอบรมผู้ประสานงานประจำชุมชนเทศบาลตำบลมะกอกเหนือ </w:t>
            </w:r>
          </w:p>
        </w:tc>
        <w:tc>
          <w:tcPr>
            <w:tcW w:w="1285" w:type="dxa"/>
          </w:tcPr>
          <w:p w14:paraId="183593DA" w14:textId="4D28CD9E" w:rsidR="00F4547D" w:rsidRPr="007A615A" w:rsidRDefault="00B00BCD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1" w:type="dxa"/>
          </w:tcPr>
          <w:p w14:paraId="5A75D0AF" w14:textId="75E097DD" w:rsidR="00F4547D" w:rsidRPr="007A615A" w:rsidRDefault="00B00BCD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127,930</w:t>
            </w:r>
          </w:p>
        </w:tc>
        <w:tc>
          <w:tcPr>
            <w:tcW w:w="2217" w:type="dxa"/>
          </w:tcPr>
          <w:p w14:paraId="74D3B624" w14:textId="058A0FA0" w:rsidR="00F4547D" w:rsidRPr="007A615A" w:rsidRDefault="00B134F1" w:rsidP="007A615A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30 – 31 มี.ค. 2566</w:t>
            </w:r>
          </w:p>
        </w:tc>
      </w:tr>
      <w:tr w:rsidR="00F4547D" w:rsidRPr="007A615A" w14:paraId="44F65173" w14:textId="77777777" w:rsidTr="007A615A">
        <w:tc>
          <w:tcPr>
            <w:tcW w:w="846" w:type="dxa"/>
          </w:tcPr>
          <w:p w14:paraId="7E7E85C3" w14:textId="542D9444" w:rsidR="00F4547D" w:rsidRPr="007A615A" w:rsidRDefault="000C2096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2</w:t>
            </w:r>
          </w:p>
        </w:tc>
        <w:tc>
          <w:tcPr>
            <w:tcW w:w="3397" w:type="dxa"/>
          </w:tcPr>
          <w:p w14:paraId="56DE8F70" w14:textId="57AE1DDB" w:rsidR="00F4547D" w:rsidRPr="007A615A" w:rsidRDefault="006A4A2F" w:rsidP="006F3B23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การอบรมเพิ่มประสิทธิภาพคณะกรรมการบริหารศูนย์พัฒนาคุณภาพชีวิตและส่งเสริมอาชีพผู้สูงอายุ</w:t>
            </w:r>
          </w:p>
        </w:tc>
        <w:tc>
          <w:tcPr>
            <w:tcW w:w="1285" w:type="dxa"/>
          </w:tcPr>
          <w:p w14:paraId="3331906F" w14:textId="29873A51" w:rsidR="00F4547D" w:rsidRPr="007A615A" w:rsidRDefault="006A4A2F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1" w:type="dxa"/>
          </w:tcPr>
          <w:p w14:paraId="0F7EB683" w14:textId="5D4A86DE" w:rsidR="00F4547D" w:rsidRPr="007A615A" w:rsidRDefault="006A4A2F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104,740</w:t>
            </w:r>
          </w:p>
        </w:tc>
        <w:tc>
          <w:tcPr>
            <w:tcW w:w="2217" w:type="dxa"/>
          </w:tcPr>
          <w:p w14:paraId="0B2C7E4F" w14:textId="5753FE9C" w:rsidR="00F4547D" w:rsidRPr="007A615A" w:rsidRDefault="00896C7C" w:rsidP="007B7671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7A615A">
              <w:rPr>
                <w:rFonts w:ascii="EucrosiaUPC" w:hAnsi="EucrosiaUPC" w:cs="EucrosiaUPC" w:hint="cs"/>
                <w:sz w:val="32"/>
                <w:szCs w:val="32"/>
                <w:cs/>
              </w:rPr>
              <w:t>23 – 24 ก.พ. 2566</w:t>
            </w:r>
          </w:p>
        </w:tc>
      </w:tr>
    </w:tbl>
    <w:p w14:paraId="7B691365" w14:textId="77777777" w:rsidR="00514FCB" w:rsidRDefault="00514FCB" w:rsidP="00514FCB"/>
    <w:p w14:paraId="43D85689" w14:textId="643C525F" w:rsidR="00B42434" w:rsidRPr="00D75669" w:rsidRDefault="00B42434" w:rsidP="00B42434">
      <w:pPr>
        <w:rPr>
          <w:rFonts w:ascii="EucrosiaUPC" w:hAnsi="EucrosiaUPC" w:cs="EucrosiaUPC"/>
          <w:b/>
          <w:bCs/>
          <w:sz w:val="32"/>
          <w:szCs w:val="32"/>
        </w:rPr>
      </w:pPr>
      <w:r w:rsidRPr="00D7566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3. ข้อมูลผู้เข้ารับการฝึกอบรม 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B42434" w:rsidRPr="00540CBF" w14:paraId="0CC3B281" w14:textId="77777777" w:rsidTr="00232406">
        <w:trPr>
          <w:trHeight w:val="423"/>
        </w:trPr>
        <w:tc>
          <w:tcPr>
            <w:tcW w:w="4590" w:type="dxa"/>
            <w:shd w:val="clear" w:color="auto" w:fill="63A4F7"/>
          </w:tcPr>
          <w:p w14:paraId="0E77FD5A" w14:textId="77777777" w:rsidR="00B42434" w:rsidRPr="00540CBF" w:rsidRDefault="00B42434" w:rsidP="00232406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540CBF">
              <w:rPr>
                <w:rFonts w:ascii="EucrosiaUPC" w:hAnsi="EucrosiaUPC" w:cs="EucrosiaUPC" w:hint="cs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4590" w:type="dxa"/>
            <w:shd w:val="clear" w:color="auto" w:fill="63A4F7"/>
          </w:tcPr>
          <w:p w14:paraId="2C3F2037" w14:textId="77777777" w:rsidR="00B42434" w:rsidRPr="00540CBF" w:rsidRDefault="00B42434" w:rsidP="00232406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540CBF">
              <w:rPr>
                <w:rFonts w:ascii="EucrosiaUPC" w:hAnsi="EucrosiaUPC" w:cs="EucrosiaUPC" w:hint="cs"/>
                <w:b/>
                <w:bCs/>
                <w:cs/>
              </w:rPr>
              <w:t>จำนวนผู้เข้ารับการฝึกอบรม</w:t>
            </w:r>
          </w:p>
        </w:tc>
      </w:tr>
      <w:tr w:rsidR="00B42434" w:rsidRPr="00540CBF" w14:paraId="07B723F3" w14:textId="77777777" w:rsidTr="00232406">
        <w:trPr>
          <w:trHeight w:val="934"/>
        </w:trPr>
        <w:tc>
          <w:tcPr>
            <w:tcW w:w="4590" w:type="dxa"/>
          </w:tcPr>
          <w:p w14:paraId="4AA3AE25" w14:textId="71FA65F5" w:rsidR="00B42434" w:rsidRPr="00540CBF" w:rsidRDefault="00EB7AA5" w:rsidP="006F3B23">
            <w:pPr>
              <w:rPr>
                <w:rFonts w:ascii="EucrosiaUPC" w:hAnsi="EucrosiaUPC" w:cs="EucrosiaUPC"/>
              </w:rPr>
            </w:pPr>
            <w:r w:rsidRPr="00540CBF">
              <w:rPr>
                <w:rFonts w:ascii="EucrosiaUPC" w:hAnsi="EucrosiaUPC" w:cs="EucrosiaUPC" w:hint="cs"/>
                <w:b/>
                <w:bCs/>
                <w:cs/>
              </w:rPr>
              <w:t>3.1)</w:t>
            </w:r>
            <w:r w:rsidRPr="00540CBF">
              <w:rPr>
                <w:rFonts w:ascii="EucrosiaUPC" w:hAnsi="EucrosiaUPC" w:cs="EucrosiaUPC" w:hint="cs"/>
                <w:cs/>
              </w:rPr>
              <w:t xml:space="preserve"> </w:t>
            </w:r>
            <w:r w:rsidR="00B42434" w:rsidRPr="00540CBF">
              <w:rPr>
                <w:rFonts w:ascii="EucrosiaUPC" w:hAnsi="EucrosiaUPC" w:cs="EucrosiaUPC" w:hint="cs"/>
                <w:cs/>
              </w:rPr>
              <w:t xml:space="preserve"> การอบรมผู้ประสานงานประจำชุมชนเทศบาลตำบลมะกอกเหนือ เมื่อวันที่ 30 – 31 มีนาคม 2566</w:t>
            </w:r>
          </w:p>
        </w:tc>
        <w:tc>
          <w:tcPr>
            <w:tcW w:w="4590" w:type="dxa"/>
          </w:tcPr>
          <w:p w14:paraId="045C8C86" w14:textId="77777777" w:rsidR="00B42434" w:rsidRPr="00540CBF" w:rsidRDefault="00B42434" w:rsidP="006F3B23">
            <w:pPr>
              <w:rPr>
                <w:rFonts w:ascii="EucrosiaUPC" w:hAnsi="EucrosiaUPC" w:cs="EucrosiaUPC"/>
              </w:rPr>
            </w:pPr>
            <w:r w:rsidRPr="00540CBF">
              <w:rPr>
                <w:rFonts w:ascii="EucrosiaUPC" w:hAnsi="EucrosiaUPC" w:cs="EucrosiaUPC" w:hint="cs"/>
                <w:cs/>
              </w:rPr>
              <w:t>ผู้ประสานประจำชุมชน  จำนวน 45 คน</w:t>
            </w:r>
          </w:p>
          <w:p w14:paraId="6D87A44E" w14:textId="77777777" w:rsidR="00B42434" w:rsidRPr="00540CBF" w:rsidRDefault="00B42434" w:rsidP="006F3B23">
            <w:pPr>
              <w:rPr>
                <w:rFonts w:ascii="EucrosiaUPC" w:hAnsi="EucrosiaUPC" w:cs="EucrosiaUPC"/>
              </w:rPr>
            </w:pPr>
            <w:r w:rsidRPr="00540CBF">
              <w:rPr>
                <w:rFonts w:ascii="EucrosiaUPC" w:hAnsi="EucrosiaUPC" w:cs="EucrosiaUPC" w:hint="cs"/>
                <w:cs/>
              </w:rPr>
              <w:t>ผู้บริหาร/รอง/สมาชิกสภา / พนักงาน จำนวน 10 คน</w:t>
            </w:r>
          </w:p>
        </w:tc>
      </w:tr>
      <w:tr w:rsidR="00B42434" w:rsidRPr="00540CBF" w14:paraId="2C78D3DA" w14:textId="77777777" w:rsidTr="00232406">
        <w:trPr>
          <w:trHeight w:val="934"/>
        </w:trPr>
        <w:tc>
          <w:tcPr>
            <w:tcW w:w="4590" w:type="dxa"/>
          </w:tcPr>
          <w:p w14:paraId="17EACC10" w14:textId="038C4065" w:rsidR="00B42434" w:rsidRPr="00540CBF" w:rsidRDefault="00EB7AA5" w:rsidP="006F3B23">
            <w:pPr>
              <w:rPr>
                <w:rFonts w:ascii="EucrosiaUPC" w:hAnsi="EucrosiaUPC" w:cs="EucrosiaUPC"/>
              </w:rPr>
            </w:pPr>
            <w:r w:rsidRPr="00540CBF">
              <w:rPr>
                <w:rFonts w:ascii="EucrosiaUPC" w:hAnsi="EucrosiaUPC" w:cs="EucrosiaUPC" w:hint="cs"/>
                <w:b/>
                <w:bCs/>
                <w:cs/>
              </w:rPr>
              <w:t>3.2)</w:t>
            </w:r>
            <w:r w:rsidRPr="00540CBF">
              <w:rPr>
                <w:rFonts w:ascii="EucrosiaUPC" w:hAnsi="EucrosiaUPC" w:cs="EucrosiaUPC" w:hint="cs"/>
                <w:cs/>
              </w:rPr>
              <w:t xml:space="preserve"> </w:t>
            </w:r>
            <w:r w:rsidR="00B42434" w:rsidRPr="00540CBF">
              <w:rPr>
                <w:rFonts w:ascii="EucrosiaUPC" w:hAnsi="EucrosiaUPC" w:cs="EucrosiaUPC" w:hint="cs"/>
                <w:cs/>
              </w:rPr>
              <w:t>การอบรมเพิ่มประสิทธิภาพคณะกรรมการบริหารศูนย์พัฒนาคุณภาพชีวิตและส่งเสริมอาชีพผู้สูงอายุ</w:t>
            </w:r>
            <w:r w:rsidR="00FB3D70" w:rsidRPr="00540CBF">
              <w:rPr>
                <w:rFonts w:ascii="EucrosiaUPC" w:hAnsi="EucrosiaUPC" w:cs="EucrosiaUPC" w:hint="cs"/>
                <w:cs/>
              </w:rPr>
              <w:t xml:space="preserve"> เมื่อวันที่ 23 – 24 </w:t>
            </w:r>
            <w:r w:rsidR="00E82C5C">
              <w:rPr>
                <w:rFonts w:ascii="EucrosiaUPC" w:hAnsi="EucrosiaUPC" w:cs="EucrosiaUPC" w:hint="cs"/>
                <w:cs/>
              </w:rPr>
              <w:t>กุมภาพันธ์</w:t>
            </w:r>
            <w:r w:rsidR="00FB3D70" w:rsidRPr="00540CBF">
              <w:rPr>
                <w:rFonts w:ascii="EucrosiaUPC" w:hAnsi="EucrosiaUPC" w:cs="EucrosiaUPC" w:hint="cs"/>
                <w:cs/>
              </w:rPr>
              <w:t xml:space="preserve"> 2566</w:t>
            </w:r>
          </w:p>
        </w:tc>
        <w:tc>
          <w:tcPr>
            <w:tcW w:w="4590" w:type="dxa"/>
          </w:tcPr>
          <w:p w14:paraId="25A350CA" w14:textId="77777777" w:rsidR="00B42434" w:rsidRPr="00540CBF" w:rsidRDefault="00B42434" w:rsidP="006F3B23">
            <w:pPr>
              <w:rPr>
                <w:rFonts w:ascii="EucrosiaUPC" w:hAnsi="EucrosiaUPC" w:cs="EucrosiaUPC"/>
              </w:rPr>
            </w:pPr>
            <w:r w:rsidRPr="00540CBF">
              <w:rPr>
                <w:rFonts w:ascii="EucrosiaUPC" w:hAnsi="EucrosiaUPC" w:cs="EucrosiaUPC" w:hint="cs"/>
                <w:cs/>
              </w:rPr>
              <w:t xml:space="preserve">คณะกรรมการบริหารศูนย์ฯ จำนวน </w:t>
            </w:r>
            <w:r w:rsidRPr="00540CBF">
              <w:rPr>
                <w:rFonts w:ascii="EucrosiaUPC" w:hAnsi="EucrosiaUPC" w:cs="EucrosiaUPC" w:hint="cs"/>
              </w:rPr>
              <w:t xml:space="preserve"> </w:t>
            </w:r>
            <w:r w:rsidRPr="00540CBF">
              <w:rPr>
                <w:rFonts w:ascii="EucrosiaUPC" w:hAnsi="EucrosiaUPC" w:cs="EucrosiaUPC" w:hint="cs"/>
                <w:cs/>
              </w:rPr>
              <w:t>12 คน</w:t>
            </w:r>
          </w:p>
          <w:p w14:paraId="055F1A19" w14:textId="32869CD2" w:rsidR="00B42434" w:rsidRPr="00540CBF" w:rsidRDefault="00B42434" w:rsidP="006F3B23">
            <w:pPr>
              <w:rPr>
                <w:rFonts w:ascii="EucrosiaUPC" w:hAnsi="EucrosiaUPC" w:cs="EucrosiaUPC"/>
                <w:cs/>
              </w:rPr>
            </w:pPr>
            <w:r w:rsidRPr="00540CBF">
              <w:rPr>
                <w:rFonts w:ascii="EucrosiaUPC" w:hAnsi="EucrosiaUPC" w:cs="EucrosiaUPC" w:hint="cs"/>
                <w:cs/>
              </w:rPr>
              <w:t>ผู้บริหาร/รอง/สมาชิกสภา / พนักงาน จำนวน 1</w:t>
            </w:r>
            <w:r w:rsidR="00D9648C">
              <w:rPr>
                <w:rFonts w:ascii="EucrosiaUPC" w:hAnsi="EucrosiaUPC" w:cs="EucrosiaUPC" w:hint="cs"/>
                <w:cs/>
              </w:rPr>
              <w:t>0</w:t>
            </w:r>
            <w:r w:rsidRPr="00540CBF">
              <w:rPr>
                <w:rFonts w:ascii="EucrosiaUPC" w:hAnsi="EucrosiaUPC" w:cs="EucrosiaUPC" w:hint="cs"/>
                <w:cs/>
              </w:rPr>
              <w:t xml:space="preserve"> คน</w:t>
            </w:r>
          </w:p>
        </w:tc>
      </w:tr>
    </w:tbl>
    <w:p w14:paraId="260EDDA6" w14:textId="3BD5879B" w:rsidR="005F6231" w:rsidRDefault="005F6231" w:rsidP="008F3A18">
      <w:pPr>
        <w:jc w:val="center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-</w:t>
      </w:r>
      <w:r w:rsidR="008F3A18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>2</w:t>
      </w:r>
      <w:r w:rsidR="008F3A18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>-</w:t>
      </w:r>
    </w:p>
    <w:p w14:paraId="696FEFAD" w14:textId="5B810988" w:rsidR="00514FCB" w:rsidRPr="00AC3F39" w:rsidRDefault="002229DA" w:rsidP="00514FCB">
      <w:pPr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</w:rPr>
        <w:t>4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>.</w:t>
      </w:r>
      <w:r w:rsidR="001C43A7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>ด้านการพัฒนาทรัพยากรบุคคล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/ </w:t>
      </w:r>
      <w:r w:rsidR="00C6295E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เทศบาลฯ </w:t>
      </w:r>
      <w:r w:rsidR="00C54AF7">
        <w:rPr>
          <w:rFonts w:ascii="EucrosiaUPC" w:hAnsi="EucrosiaUPC" w:cs="EucrosiaUPC" w:hint="cs"/>
          <w:b/>
          <w:bCs/>
          <w:sz w:val="32"/>
          <w:szCs w:val="32"/>
          <w:cs/>
        </w:rPr>
        <w:t>ให้บุคลากร</w:t>
      </w:r>
      <w:r w:rsidR="00EB25B8">
        <w:rPr>
          <w:rFonts w:ascii="EucrosiaUPC" w:hAnsi="EucrosiaUPC" w:cs="EucrosiaUPC" w:hint="cs"/>
          <w:b/>
          <w:bCs/>
          <w:sz w:val="32"/>
          <w:szCs w:val="32"/>
          <w:cs/>
        </w:rPr>
        <w:t>เข้ารับการ</w:t>
      </w:r>
      <w:r w:rsidR="00C6295E">
        <w:rPr>
          <w:rFonts w:ascii="EucrosiaUPC" w:hAnsi="EucrosiaUPC" w:cs="EucrosiaUPC" w:hint="cs"/>
          <w:b/>
          <w:bCs/>
          <w:sz w:val="32"/>
          <w:szCs w:val="32"/>
          <w:cs/>
        </w:rPr>
        <w:t>ฝึก</w:t>
      </w:r>
      <w:r w:rsidR="00EB25B8">
        <w:rPr>
          <w:rFonts w:ascii="EucrosiaUPC" w:hAnsi="EucrosiaUPC" w:cs="EucrosiaUPC" w:hint="cs"/>
          <w:b/>
          <w:bCs/>
          <w:sz w:val="32"/>
          <w:szCs w:val="32"/>
          <w:cs/>
        </w:rPr>
        <w:t>อบรม</w:t>
      </w:r>
      <w:r w:rsidR="00712616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EB25B8">
        <w:rPr>
          <w:rFonts w:ascii="EucrosiaUPC" w:hAnsi="EucrosiaUPC" w:cs="EucrosiaUPC" w:hint="cs"/>
          <w:b/>
          <w:bCs/>
          <w:sz w:val="32"/>
          <w:szCs w:val="32"/>
          <w:cs/>
        </w:rPr>
        <w:t>ซึ่ง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>จัดโดยหน่วยงาน</w:t>
      </w:r>
      <w:r w:rsidR="00EB25B8">
        <w:rPr>
          <w:rFonts w:ascii="EucrosiaUPC" w:hAnsi="EucrosiaUPC" w:cs="EucrosiaUPC" w:hint="cs"/>
          <w:b/>
          <w:bCs/>
          <w:sz w:val="32"/>
          <w:szCs w:val="32"/>
          <w:cs/>
        </w:rPr>
        <w:t>ต่าง ๆ</w:t>
      </w:r>
      <w:r w:rsidR="00663F4E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875F25">
        <w:rPr>
          <w:rFonts w:ascii="EucrosiaUPC" w:hAnsi="EucrosiaUPC" w:cs="EucrosiaUPC" w:hint="cs"/>
          <w:b/>
          <w:bCs/>
          <w:sz w:val="32"/>
          <w:szCs w:val="32"/>
          <w:cs/>
        </w:rPr>
        <w:t>โดยมีการเบิกจ่ายค่าใช้จ่ายในการอบรมตามระเบียบฯ ที่กำหนด</w:t>
      </w:r>
      <w:r w:rsidR="00DC777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ตลอดปีงบประมาณ พ.ศ. 2566</w:t>
      </w:r>
      <w:r w:rsidR="00875F25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663F4E">
        <w:rPr>
          <w:rFonts w:ascii="EucrosiaUPC" w:hAnsi="EucrosiaUPC" w:cs="EucrosiaUPC" w:hint="cs"/>
          <w:b/>
          <w:bCs/>
          <w:sz w:val="32"/>
          <w:szCs w:val="32"/>
          <w:cs/>
        </w:rPr>
        <w:t>ดังนี้</w:t>
      </w:r>
      <w:r w:rsidR="00514FCB" w:rsidRPr="00AC3F3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9554" w:type="dxa"/>
        <w:tblLook w:val="04A0" w:firstRow="1" w:lastRow="0" w:firstColumn="1" w:lastColumn="0" w:noHBand="0" w:noVBand="1"/>
      </w:tblPr>
      <w:tblGrid>
        <w:gridCol w:w="746"/>
        <w:gridCol w:w="4507"/>
        <w:gridCol w:w="1546"/>
        <w:gridCol w:w="1458"/>
        <w:gridCol w:w="1297"/>
      </w:tblGrid>
      <w:tr w:rsidR="00514FCB" w:rsidRPr="00CB0045" w14:paraId="55641730" w14:textId="77777777" w:rsidTr="00577483">
        <w:trPr>
          <w:trHeight w:val="396"/>
        </w:trPr>
        <w:tc>
          <w:tcPr>
            <w:tcW w:w="746" w:type="dxa"/>
            <w:shd w:val="clear" w:color="auto" w:fill="63A4F7"/>
          </w:tcPr>
          <w:p w14:paraId="234BDB32" w14:textId="5ABCDC11" w:rsidR="00514FCB" w:rsidRPr="00CB0045" w:rsidRDefault="00514FCB" w:rsidP="00A47D4C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ลำดับ</w:t>
            </w:r>
          </w:p>
        </w:tc>
        <w:tc>
          <w:tcPr>
            <w:tcW w:w="4507" w:type="dxa"/>
            <w:shd w:val="clear" w:color="auto" w:fill="63A4F7"/>
          </w:tcPr>
          <w:p w14:paraId="3024CA4F" w14:textId="6E34C8BE" w:rsidR="00514FCB" w:rsidRPr="00CB0045" w:rsidRDefault="00514FCB" w:rsidP="00A47D4C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โครงการ</w:t>
            </w:r>
          </w:p>
        </w:tc>
        <w:tc>
          <w:tcPr>
            <w:tcW w:w="1546" w:type="dxa"/>
            <w:shd w:val="clear" w:color="auto" w:fill="63A4F7"/>
          </w:tcPr>
          <w:p w14:paraId="0E71F492" w14:textId="25AC953A" w:rsidR="00514FCB" w:rsidRPr="00CB0045" w:rsidRDefault="00514FCB" w:rsidP="00A47D4C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ระยะเวลา</w:t>
            </w:r>
          </w:p>
        </w:tc>
        <w:tc>
          <w:tcPr>
            <w:tcW w:w="1458" w:type="dxa"/>
            <w:shd w:val="clear" w:color="auto" w:fill="63A4F7"/>
          </w:tcPr>
          <w:p w14:paraId="44C03D89" w14:textId="62E93CFA" w:rsidR="00514FCB" w:rsidRPr="00CB0045" w:rsidRDefault="00514FCB" w:rsidP="00A47D4C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สถานที่</w:t>
            </w:r>
          </w:p>
        </w:tc>
        <w:tc>
          <w:tcPr>
            <w:tcW w:w="1297" w:type="dxa"/>
            <w:shd w:val="clear" w:color="auto" w:fill="63A4F7"/>
          </w:tcPr>
          <w:p w14:paraId="1E0588F6" w14:textId="36820180" w:rsidR="00514FCB" w:rsidRPr="00CB0045" w:rsidRDefault="00514FCB" w:rsidP="00A47D4C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จำนวน(คน)</w:t>
            </w:r>
          </w:p>
        </w:tc>
      </w:tr>
      <w:tr w:rsidR="00B24CE4" w:rsidRPr="00CB0045" w14:paraId="4313E6F8" w14:textId="77777777" w:rsidTr="002E7300">
        <w:trPr>
          <w:trHeight w:val="841"/>
        </w:trPr>
        <w:tc>
          <w:tcPr>
            <w:tcW w:w="746" w:type="dxa"/>
          </w:tcPr>
          <w:p w14:paraId="5E34CCE3" w14:textId="0131191A" w:rsidR="00B24CE4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1</w:t>
            </w:r>
          </w:p>
        </w:tc>
        <w:tc>
          <w:tcPr>
            <w:tcW w:w="4507" w:type="dxa"/>
          </w:tcPr>
          <w:p w14:paraId="46764CF3" w14:textId="77777777" w:rsidR="00706724" w:rsidRDefault="00B24CE4" w:rsidP="00B24CE4">
            <w:pPr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การ</w:t>
            </w:r>
            <w:r w:rsidR="006D0BAB">
              <w:rPr>
                <w:rFonts w:ascii="EucrosiaUPC" w:hAnsi="EucrosiaUPC" w:cs="EucrosiaUPC" w:hint="cs"/>
                <w:cs/>
              </w:rPr>
              <w:t>ประชุมเชิง</w:t>
            </w:r>
            <w:r>
              <w:rPr>
                <w:rFonts w:ascii="EucrosiaUPC" w:hAnsi="EucrosiaUPC" w:cs="EucrosiaUPC" w:hint="cs"/>
                <w:cs/>
              </w:rPr>
              <w:t>ปฏิบัติการ</w:t>
            </w:r>
            <w:r w:rsidR="006D0BAB">
              <w:rPr>
                <w:rFonts w:ascii="EucrosiaUPC" w:hAnsi="EucrosiaUPC" w:cs="EucrosiaUPC" w:hint="cs"/>
                <w:cs/>
              </w:rPr>
              <w:t>สร้างความรู้ความเข้าใจ การจัดทำแผนปฏิบัติการ</w:t>
            </w:r>
            <w:r>
              <w:rPr>
                <w:rFonts w:ascii="EucrosiaUPC" w:hAnsi="EucrosiaUPC" w:cs="EucrosiaUPC" w:hint="cs"/>
                <w:cs/>
              </w:rPr>
              <w:t xml:space="preserve">ด้านทรัพยากรน้ำผ่านระบบ </w:t>
            </w:r>
            <w:r w:rsidRPr="001866EE">
              <w:rPr>
                <w:rFonts w:ascii="EucrosiaUPC" w:hAnsi="EucrosiaUPC" w:cs="EucrosiaUPC"/>
                <w:sz w:val="32"/>
                <w:szCs w:val="32"/>
              </w:rPr>
              <w:t>Thai water</w:t>
            </w:r>
            <w:r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1866EE">
              <w:rPr>
                <w:rFonts w:ascii="EucrosiaUPC" w:hAnsi="EucrosiaUPC" w:cs="EucrosiaUPC"/>
                <w:sz w:val="32"/>
                <w:szCs w:val="32"/>
              </w:rPr>
              <w:t>Plan</w:t>
            </w:r>
            <w:r>
              <w:rPr>
                <w:rFonts w:ascii="EucrosiaUPC" w:hAnsi="EucrosiaUPC" w:cs="EucrosiaUPC"/>
              </w:rPr>
              <w:t xml:space="preserve"> </w:t>
            </w:r>
            <w:r w:rsidR="00706724">
              <w:rPr>
                <w:rFonts w:ascii="EucrosiaUPC" w:hAnsi="EucrosiaUPC" w:cs="EucrosiaUPC" w:hint="cs"/>
                <w:cs/>
              </w:rPr>
              <w:t>โดย</w:t>
            </w:r>
            <w:r w:rsidR="00BC3BD3">
              <w:rPr>
                <w:rFonts w:ascii="EucrosiaUPC" w:hAnsi="EucrosiaUPC" w:cs="EucrosiaUPC" w:hint="cs"/>
                <w:cs/>
              </w:rPr>
              <w:t xml:space="preserve">คณะกรรมการทรัพยากรน้ำแห่งชาติ </w:t>
            </w:r>
          </w:p>
          <w:p w14:paraId="2AA5108F" w14:textId="6C50B08A" w:rsidR="00B24CE4" w:rsidRDefault="00706724" w:rsidP="00B24CE4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(</w:t>
            </w:r>
            <w:r w:rsidR="00BC3BD3">
              <w:rPr>
                <w:rFonts w:ascii="EucrosiaUPC" w:hAnsi="EucrosiaUPC" w:cs="EucrosiaUPC" w:hint="cs"/>
                <w:cs/>
              </w:rPr>
              <w:t xml:space="preserve">กนช.) </w:t>
            </w:r>
          </w:p>
        </w:tc>
        <w:tc>
          <w:tcPr>
            <w:tcW w:w="1546" w:type="dxa"/>
          </w:tcPr>
          <w:p w14:paraId="19790D9A" w14:textId="2469D6BD" w:rsidR="00B24CE4" w:rsidRDefault="00B24CE4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/>
              </w:rPr>
              <w:t xml:space="preserve">2 </w:t>
            </w:r>
            <w:r>
              <w:rPr>
                <w:rFonts w:ascii="EucrosiaUPC" w:hAnsi="EucrosiaUPC" w:cs="EucrosiaUPC" w:hint="cs"/>
                <w:cs/>
              </w:rPr>
              <w:t>มี.ค. 66</w:t>
            </w:r>
          </w:p>
        </w:tc>
        <w:tc>
          <w:tcPr>
            <w:tcW w:w="1458" w:type="dxa"/>
          </w:tcPr>
          <w:p w14:paraId="540B83A4" w14:textId="3F842764" w:rsidR="00B24CE4" w:rsidRDefault="00B24CE4" w:rsidP="00D33264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58C61B58" w14:textId="3098F9C4" w:rsidR="00B24CE4" w:rsidRDefault="00B24CE4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2 คน </w:t>
            </w:r>
          </w:p>
        </w:tc>
      </w:tr>
      <w:tr w:rsidR="00577483" w:rsidRPr="00CB0045" w14:paraId="033C1474" w14:textId="77777777" w:rsidTr="002E7300">
        <w:trPr>
          <w:trHeight w:val="838"/>
        </w:trPr>
        <w:tc>
          <w:tcPr>
            <w:tcW w:w="746" w:type="dxa"/>
          </w:tcPr>
          <w:p w14:paraId="6E1B323E" w14:textId="539CB3EA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2</w:t>
            </w:r>
          </w:p>
        </w:tc>
        <w:tc>
          <w:tcPr>
            <w:tcW w:w="4507" w:type="dxa"/>
          </w:tcPr>
          <w:p w14:paraId="246369DD" w14:textId="46347BEE" w:rsidR="00577483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การฝึกอบรมการปฏิบัติงานในระบบบริหารการเงินการคลังภาครัฐแบบอิเล็กทรอนิกส์ใหม่ (</w:t>
            </w:r>
            <w:r w:rsidRPr="005D15C0">
              <w:rPr>
                <w:rFonts w:ascii="EucrosiaUPC" w:hAnsi="EucrosiaUPC" w:cs="EucrosiaUPC"/>
                <w:sz w:val="24"/>
                <w:szCs w:val="24"/>
              </w:rPr>
              <w:t>Ne</w:t>
            </w:r>
            <w:r w:rsidR="00BF0D7A">
              <w:rPr>
                <w:rFonts w:ascii="EucrosiaUPC" w:hAnsi="EucrosiaUPC" w:cs="EucrosiaUPC"/>
                <w:sz w:val="24"/>
                <w:szCs w:val="24"/>
              </w:rPr>
              <w:t>w</w:t>
            </w:r>
            <w:r w:rsidRPr="005D15C0">
              <w:rPr>
                <w:rFonts w:ascii="EucrosiaUPC" w:hAnsi="EucrosiaUPC" w:cs="EucrosiaUPC"/>
                <w:sz w:val="24"/>
                <w:szCs w:val="24"/>
              </w:rPr>
              <w:t xml:space="preserve"> GFMIS THAI</w:t>
            </w:r>
            <w:r>
              <w:rPr>
                <w:rFonts w:ascii="EucrosiaUPC" w:hAnsi="EucrosiaUPC" w:cs="EucrosiaUPC" w:hint="cs"/>
                <w:cs/>
              </w:rPr>
              <w:t xml:space="preserve">) </w:t>
            </w:r>
            <w:r w:rsidR="00C96147">
              <w:rPr>
                <w:rFonts w:ascii="EucrosiaUPC" w:hAnsi="EucrosiaUPC" w:cs="EucrosiaUPC" w:hint="cs"/>
                <w:cs/>
              </w:rPr>
              <w:t>(กรมส่งเสริมการปกครองท้องถิ่น)</w:t>
            </w:r>
          </w:p>
        </w:tc>
        <w:tc>
          <w:tcPr>
            <w:tcW w:w="1546" w:type="dxa"/>
          </w:tcPr>
          <w:p w14:paraId="14E10826" w14:textId="5E4AECFB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12-14 มี.ค.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18024A83" w14:textId="4E2F5197" w:rsidR="00577483" w:rsidRDefault="00577483" w:rsidP="00D33264">
            <w:pPr>
              <w:jc w:val="center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กรุงเทพฯ</w:t>
            </w:r>
          </w:p>
        </w:tc>
        <w:tc>
          <w:tcPr>
            <w:tcW w:w="1297" w:type="dxa"/>
          </w:tcPr>
          <w:p w14:paraId="2AF1399D" w14:textId="0A4018A6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3 คน </w:t>
            </w:r>
          </w:p>
        </w:tc>
      </w:tr>
      <w:tr w:rsidR="00577483" w:rsidRPr="00CB0045" w14:paraId="180D02D5" w14:textId="77777777" w:rsidTr="002E7300">
        <w:trPr>
          <w:trHeight w:val="836"/>
        </w:trPr>
        <w:tc>
          <w:tcPr>
            <w:tcW w:w="746" w:type="dxa"/>
          </w:tcPr>
          <w:p w14:paraId="350D06D0" w14:textId="3DAF0C6F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3</w:t>
            </w:r>
          </w:p>
        </w:tc>
        <w:tc>
          <w:tcPr>
            <w:tcW w:w="4507" w:type="dxa"/>
          </w:tcPr>
          <w:p w14:paraId="4FCB1D12" w14:textId="786A456E" w:rsidR="00577483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การอบรมด้านการสำรวจออกแบบ เขียนแบบและประมาณราคางานทางและสะพานด้านช่างของ อปท.</w:t>
            </w:r>
            <w:r w:rsidR="005926C7">
              <w:rPr>
                <w:rFonts w:ascii="EucrosiaUPC" w:hAnsi="EucrosiaUPC" w:cs="EucrosiaUPC" w:hint="cs"/>
                <w:cs/>
              </w:rPr>
              <w:t xml:space="preserve"> (กรมทางหลวงชนบท)</w:t>
            </w:r>
          </w:p>
        </w:tc>
        <w:tc>
          <w:tcPr>
            <w:tcW w:w="1546" w:type="dxa"/>
          </w:tcPr>
          <w:p w14:paraId="3E272EA1" w14:textId="389C468A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15-17 มี.ค.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0034B055" w14:textId="6367974A" w:rsidR="00577483" w:rsidRDefault="00577483" w:rsidP="00D33264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พัทลุง</w:t>
            </w:r>
          </w:p>
        </w:tc>
        <w:tc>
          <w:tcPr>
            <w:tcW w:w="1297" w:type="dxa"/>
          </w:tcPr>
          <w:p w14:paraId="005D5831" w14:textId="74ECCC0E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 คน</w:t>
            </w:r>
          </w:p>
        </w:tc>
      </w:tr>
      <w:tr w:rsidR="00577483" w:rsidRPr="00CB0045" w14:paraId="30FACC04" w14:textId="77777777" w:rsidTr="002E7300">
        <w:trPr>
          <w:trHeight w:val="780"/>
        </w:trPr>
        <w:tc>
          <w:tcPr>
            <w:tcW w:w="746" w:type="dxa"/>
          </w:tcPr>
          <w:p w14:paraId="4C2E4EDA" w14:textId="7F7CD71C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4</w:t>
            </w:r>
          </w:p>
        </w:tc>
        <w:tc>
          <w:tcPr>
            <w:tcW w:w="4507" w:type="dxa"/>
          </w:tcPr>
          <w:p w14:paraId="2793D6C4" w14:textId="70C01E47" w:rsidR="00577483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การประชุมสภาท้องถิ่นการจัดระเบียบวาระการประชุม การประชุมสภารูปแบบจำลอง</w:t>
            </w:r>
            <w:r w:rsidR="000A3080">
              <w:rPr>
                <w:rFonts w:ascii="EucrosiaUPC" w:hAnsi="EucrosiaUPC" w:cs="EucrosiaUPC" w:hint="cs"/>
                <w:cs/>
              </w:rPr>
              <w:t xml:space="preserve"> (มหาวิทยาลัยราช</w:t>
            </w:r>
            <w:proofErr w:type="spellStart"/>
            <w:r w:rsidR="000A3080">
              <w:rPr>
                <w:rFonts w:ascii="EucrosiaUPC" w:hAnsi="EucrosiaUPC" w:cs="EucrosiaUPC" w:hint="cs"/>
                <w:cs/>
              </w:rPr>
              <w:t>ภัฎ</w:t>
            </w:r>
            <w:proofErr w:type="spellEnd"/>
            <w:r w:rsidR="000A3080">
              <w:rPr>
                <w:rFonts w:ascii="EucrosiaUPC" w:hAnsi="EucrosiaUPC" w:cs="EucrosiaUPC" w:hint="cs"/>
                <w:cs/>
              </w:rPr>
              <w:t>สวน</w:t>
            </w:r>
            <w:proofErr w:type="spellStart"/>
            <w:r w:rsidR="000A3080">
              <w:rPr>
                <w:rFonts w:ascii="EucrosiaUPC" w:hAnsi="EucrosiaUPC" w:cs="EucrosiaUPC" w:hint="cs"/>
                <w:cs/>
              </w:rPr>
              <w:t>สุนัน</w:t>
            </w:r>
            <w:proofErr w:type="spellEnd"/>
            <w:r w:rsidR="000A3080">
              <w:rPr>
                <w:rFonts w:ascii="EucrosiaUPC" w:hAnsi="EucrosiaUPC" w:cs="EucrosiaUPC" w:hint="cs"/>
                <w:cs/>
              </w:rPr>
              <w:t>ทา)</w:t>
            </w:r>
          </w:p>
        </w:tc>
        <w:tc>
          <w:tcPr>
            <w:tcW w:w="1546" w:type="dxa"/>
          </w:tcPr>
          <w:p w14:paraId="6DA2E14F" w14:textId="7B7232A5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7-9 เม.ย.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1CAA982D" w14:textId="50963A9D" w:rsidR="00577483" w:rsidRDefault="00577483" w:rsidP="00D33264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579CAF38" w14:textId="3E8AFF22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1 คน </w:t>
            </w:r>
          </w:p>
        </w:tc>
      </w:tr>
      <w:tr w:rsidR="00577483" w:rsidRPr="00CB0045" w14:paraId="7FEDC1D3" w14:textId="77777777" w:rsidTr="00285F69">
        <w:trPr>
          <w:trHeight w:val="1033"/>
        </w:trPr>
        <w:tc>
          <w:tcPr>
            <w:tcW w:w="746" w:type="dxa"/>
          </w:tcPr>
          <w:p w14:paraId="4011DCD1" w14:textId="735556BD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5</w:t>
            </w:r>
          </w:p>
        </w:tc>
        <w:tc>
          <w:tcPr>
            <w:tcW w:w="4507" w:type="dxa"/>
          </w:tcPr>
          <w:p w14:paraId="08510B68" w14:textId="64F0403F" w:rsidR="00577483" w:rsidRPr="00CB0045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ฝึกอบรมแนวทางการออกระเบียบว่าด้วยการดำเนินการของประชาชนในการเข้าชื่อเสนอข้อบัญญัติท้องถิ่นและเรียนลัดระเบียบกระทรวงมหาดไทยฯลฯ</w:t>
            </w:r>
            <w:r w:rsidR="00776138">
              <w:rPr>
                <w:rFonts w:ascii="EucrosiaUPC" w:hAnsi="EucrosiaUPC" w:cs="EucrosiaUPC" w:hint="cs"/>
                <w:cs/>
              </w:rPr>
              <w:t xml:space="preserve"> (มหาวิทยาลัยราช</w:t>
            </w:r>
            <w:proofErr w:type="spellStart"/>
            <w:r w:rsidR="00776138">
              <w:rPr>
                <w:rFonts w:ascii="EucrosiaUPC" w:hAnsi="EucrosiaUPC" w:cs="EucrosiaUPC" w:hint="cs"/>
                <w:cs/>
              </w:rPr>
              <w:t>ภัฎ</w:t>
            </w:r>
            <w:proofErr w:type="spellEnd"/>
            <w:r w:rsidR="00776138">
              <w:rPr>
                <w:rFonts w:ascii="EucrosiaUPC" w:hAnsi="EucrosiaUPC" w:cs="EucrosiaUPC" w:hint="cs"/>
                <w:cs/>
              </w:rPr>
              <w:t>ยะลา)</w:t>
            </w:r>
          </w:p>
        </w:tc>
        <w:tc>
          <w:tcPr>
            <w:tcW w:w="1546" w:type="dxa"/>
          </w:tcPr>
          <w:p w14:paraId="282F4137" w14:textId="670DDF7F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28-30 เม.ย.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37E5A9CE" w14:textId="47DE050A" w:rsidR="00577483" w:rsidRPr="00CB0045" w:rsidRDefault="00577483" w:rsidP="00D33264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00B020FA" w14:textId="713873D6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1 คน </w:t>
            </w:r>
          </w:p>
        </w:tc>
      </w:tr>
      <w:tr w:rsidR="00577483" w:rsidRPr="00CB0045" w14:paraId="1558A828" w14:textId="77777777" w:rsidTr="00285F69">
        <w:trPr>
          <w:trHeight w:val="1033"/>
        </w:trPr>
        <w:tc>
          <w:tcPr>
            <w:tcW w:w="746" w:type="dxa"/>
          </w:tcPr>
          <w:p w14:paraId="0EFC25E6" w14:textId="2BED7D62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6</w:t>
            </w:r>
          </w:p>
        </w:tc>
        <w:tc>
          <w:tcPr>
            <w:tcW w:w="4507" w:type="dxa"/>
          </w:tcPr>
          <w:p w14:paraId="7A468F11" w14:textId="52B8B311" w:rsidR="00577483" w:rsidRDefault="00577483" w:rsidP="00577483">
            <w:pPr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การฝึกอบรมเชิงปฏิบัติการหลักสูตร การจัดทำแผนพัฒนาท้องถิ่นเพื่อใช้ในการจัดทำงบประมาณรายจ่ายประจำปี พ.ศ. 2567</w:t>
            </w:r>
            <w:r w:rsidR="009368FF">
              <w:rPr>
                <w:rFonts w:ascii="EucrosiaUPC" w:hAnsi="EucrosiaUPC" w:cs="EucrosiaUPC" w:hint="cs"/>
                <w:cs/>
              </w:rPr>
              <w:t xml:space="preserve"> (ม.บูรพา) </w:t>
            </w:r>
          </w:p>
        </w:tc>
        <w:tc>
          <w:tcPr>
            <w:tcW w:w="1546" w:type="dxa"/>
          </w:tcPr>
          <w:p w14:paraId="7FEB66F3" w14:textId="071A7FEB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3-5 พ.ค. 66</w:t>
            </w:r>
          </w:p>
        </w:tc>
        <w:tc>
          <w:tcPr>
            <w:tcW w:w="1458" w:type="dxa"/>
          </w:tcPr>
          <w:p w14:paraId="04D96826" w14:textId="4237CB5F" w:rsidR="00577483" w:rsidRDefault="00577483" w:rsidP="00D33264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237D34A0" w14:textId="5275F6CD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2 คน </w:t>
            </w:r>
          </w:p>
        </w:tc>
      </w:tr>
      <w:tr w:rsidR="00577483" w:rsidRPr="00CB0045" w14:paraId="690B1513" w14:textId="77777777" w:rsidTr="002E7300">
        <w:trPr>
          <w:trHeight w:val="804"/>
        </w:trPr>
        <w:tc>
          <w:tcPr>
            <w:tcW w:w="746" w:type="dxa"/>
          </w:tcPr>
          <w:p w14:paraId="4A0C6CDC" w14:textId="50EFE1A8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7</w:t>
            </w:r>
          </w:p>
        </w:tc>
        <w:tc>
          <w:tcPr>
            <w:tcW w:w="4507" w:type="dxa"/>
          </w:tcPr>
          <w:p w14:paraId="59B91E3E" w14:textId="2492E46F" w:rsidR="00577483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การอบรมหลักสูตรการปฐมพยาบาลและช่วยปฏิบัติการแพทย์ขั้นพื้นฐาน หลักสูตร 24 ชั่วโมง </w:t>
            </w:r>
            <w:r w:rsidR="00C1519A">
              <w:rPr>
                <w:rFonts w:ascii="EucrosiaUPC" w:hAnsi="EucrosiaUPC" w:cs="EucrosiaUPC" w:hint="cs"/>
                <w:cs/>
              </w:rPr>
              <w:t xml:space="preserve">(องค์การบริหารส่วนจังหวัดพัทลุง) </w:t>
            </w:r>
          </w:p>
        </w:tc>
        <w:tc>
          <w:tcPr>
            <w:tcW w:w="1546" w:type="dxa"/>
          </w:tcPr>
          <w:p w14:paraId="2DCA2710" w14:textId="1A43F936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14-21 มิ.ย.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3F4951ED" w14:textId="0F55E784" w:rsidR="00577483" w:rsidRDefault="00577483" w:rsidP="00D33264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sz w:val="24"/>
                <w:szCs w:val="24"/>
                <w:cs/>
              </w:rPr>
              <w:t>พัทลุง</w:t>
            </w:r>
          </w:p>
        </w:tc>
        <w:tc>
          <w:tcPr>
            <w:tcW w:w="1297" w:type="dxa"/>
          </w:tcPr>
          <w:p w14:paraId="7AD8C504" w14:textId="4F47CEA7" w:rsidR="00577483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2 คน</w:t>
            </w:r>
          </w:p>
        </w:tc>
      </w:tr>
      <w:tr w:rsidR="00577483" w:rsidRPr="00CB0045" w14:paraId="3E8D3EB2" w14:textId="77777777" w:rsidTr="00285F69">
        <w:trPr>
          <w:trHeight w:val="1033"/>
        </w:trPr>
        <w:tc>
          <w:tcPr>
            <w:tcW w:w="746" w:type="dxa"/>
          </w:tcPr>
          <w:p w14:paraId="1AEB2C98" w14:textId="1DB0C7B2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8</w:t>
            </w:r>
          </w:p>
        </w:tc>
        <w:tc>
          <w:tcPr>
            <w:tcW w:w="4507" w:type="dxa"/>
          </w:tcPr>
          <w:p w14:paraId="4B1A8A53" w14:textId="1386C9DF" w:rsidR="00577483" w:rsidRPr="00CB0045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การฝึกอบรมเชิงปฏิบัติการหลักสูตร การจัดทำแผนที่ภาษี เพื่อเข้าสู่ </w:t>
            </w:r>
            <w:proofErr w:type="spellStart"/>
            <w:r w:rsidR="00191836" w:rsidRPr="004C3343">
              <w:rPr>
                <w:rFonts w:ascii="EucrosiaUPC" w:hAnsi="EucrosiaUPC" w:cs="EucrosiaUPC"/>
                <w:sz w:val="28"/>
              </w:rPr>
              <w:t>l</w:t>
            </w:r>
            <w:r w:rsidRPr="004C3343">
              <w:rPr>
                <w:rFonts w:ascii="EucrosiaUPC" w:hAnsi="EucrosiaUPC" w:cs="EucrosiaUPC"/>
                <w:sz w:val="28"/>
              </w:rPr>
              <w:t>tax</w:t>
            </w:r>
            <w:proofErr w:type="spellEnd"/>
            <w:r w:rsidRPr="004C3343">
              <w:rPr>
                <w:rFonts w:ascii="EucrosiaUPC" w:hAnsi="EucrosiaUPC" w:cs="EucrosiaUPC"/>
                <w:sz w:val="28"/>
              </w:rPr>
              <w:t xml:space="preserve"> online</w:t>
            </w:r>
            <w:r>
              <w:rPr>
                <w:rFonts w:ascii="EucrosiaUPC" w:hAnsi="EucrosiaUPC" w:cs="EucrosiaUPC"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 xml:space="preserve">การปรับปรุงข้อมูลที่ดินมาตรา 10 การย้ายข้อมูลรูปภาสพ </w:t>
            </w:r>
            <w:r w:rsidR="00786316">
              <w:rPr>
                <w:rFonts w:ascii="EucrosiaUPC" w:hAnsi="EucrosiaUPC" w:cs="EucrosiaUPC" w:hint="cs"/>
                <w:cs/>
              </w:rPr>
              <w:t>(มหาวิทยาลัยราช</w:t>
            </w:r>
            <w:proofErr w:type="spellStart"/>
            <w:r w:rsidR="00786316">
              <w:rPr>
                <w:rFonts w:ascii="EucrosiaUPC" w:hAnsi="EucrosiaUPC" w:cs="EucrosiaUPC" w:hint="cs"/>
                <w:cs/>
              </w:rPr>
              <w:t>ภัฎ</w:t>
            </w:r>
            <w:proofErr w:type="spellEnd"/>
            <w:r w:rsidR="00786316">
              <w:rPr>
                <w:rFonts w:ascii="EucrosiaUPC" w:hAnsi="EucrosiaUPC" w:cs="EucrosiaUPC" w:hint="cs"/>
                <w:cs/>
              </w:rPr>
              <w:t>อุดรธานี)</w:t>
            </w:r>
          </w:p>
        </w:tc>
        <w:tc>
          <w:tcPr>
            <w:tcW w:w="1546" w:type="dxa"/>
          </w:tcPr>
          <w:p w14:paraId="54397A74" w14:textId="3CBC3993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21-23 ก.ค.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3C1B87FC" w14:textId="4E56FCEA" w:rsidR="00577483" w:rsidRPr="00CB0045" w:rsidRDefault="00577483" w:rsidP="00D33264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073CB235" w14:textId="04F25B88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1 คน </w:t>
            </w:r>
          </w:p>
        </w:tc>
      </w:tr>
      <w:tr w:rsidR="00577483" w:rsidRPr="00CB0045" w14:paraId="094F34F5" w14:textId="77777777" w:rsidTr="00285F69">
        <w:trPr>
          <w:trHeight w:val="1033"/>
        </w:trPr>
        <w:tc>
          <w:tcPr>
            <w:tcW w:w="746" w:type="dxa"/>
          </w:tcPr>
          <w:p w14:paraId="756F2CFE" w14:textId="21E9AD17" w:rsidR="00577483" w:rsidRPr="00CB0045" w:rsidRDefault="002F0045" w:rsidP="00AC2EDC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9</w:t>
            </w:r>
          </w:p>
        </w:tc>
        <w:tc>
          <w:tcPr>
            <w:tcW w:w="4507" w:type="dxa"/>
          </w:tcPr>
          <w:p w14:paraId="451E1132" w14:textId="47F9F14A" w:rsidR="00577483" w:rsidRPr="00CB0045" w:rsidRDefault="00577483" w:rsidP="00577483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การฝึกอบรมหลักสูตร การบันทึกบัญชี การรับโอนทรัพย์สิน การคำนวณค่าเสื่อมราคาประจำปี การตรวจสอบและจัดทำงบการเงินของศูนย์พัฒนาเด็กเล็ก กิจการประปา และรพ.สต. ด้วยโปรแกรม </w:t>
            </w:r>
            <w:r w:rsidRPr="004C3343">
              <w:rPr>
                <w:rFonts w:ascii="EucrosiaUPC" w:hAnsi="EucrosiaUPC" w:cs="EucrosiaUPC"/>
                <w:sz w:val="28"/>
              </w:rPr>
              <w:t xml:space="preserve">Excel </w:t>
            </w:r>
            <w:r w:rsidR="00D66C6C" w:rsidRPr="004C3343"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="00D66C6C">
              <w:rPr>
                <w:rFonts w:ascii="EucrosiaUPC" w:hAnsi="EucrosiaUPC" w:cs="EucrosiaUPC" w:hint="cs"/>
                <w:cs/>
              </w:rPr>
              <w:t>(มหาวิทยาลัยราช</w:t>
            </w:r>
            <w:proofErr w:type="spellStart"/>
            <w:r w:rsidR="00D66C6C">
              <w:rPr>
                <w:rFonts w:ascii="EucrosiaUPC" w:hAnsi="EucrosiaUPC" w:cs="EucrosiaUPC" w:hint="cs"/>
                <w:cs/>
              </w:rPr>
              <w:t>ภัฎ</w:t>
            </w:r>
            <w:proofErr w:type="spellEnd"/>
            <w:r w:rsidR="00D66C6C">
              <w:rPr>
                <w:rFonts w:ascii="EucrosiaUPC" w:hAnsi="EucrosiaUPC" w:cs="EucrosiaUPC" w:hint="cs"/>
                <w:cs/>
              </w:rPr>
              <w:t>อุดรธานี)</w:t>
            </w:r>
          </w:p>
        </w:tc>
        <w:tc>
          <w:tcPr>
            <w:tcW w:w="1546" w:type="dxa"/>
          </w:tcPr>
          <w:p w14:paraId="2D868DFF" w14:textId="1BF995A5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21-23 ก.ค.</w:t>
            </w:r>
            <w:r w:rsidR="006F2A9E">
              <w:rPr>
                <w:rFonts w:ascii="EucrosiaUPC" w:hAnsi="EucrosiaUPC" w:cs="EucrosiaUPC" w:hint="cs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1E023985" w14:textId="3F92ED8E" w:rsidR="00577483" w:rsidRPr="00285F69" w:rsidRDefault="00577483" w:rsidP="00D33264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>
              <w:rPr>
                <w:rFonts w:ascii="EucrosiaUPC" w:hAnsi="EucrosiaUPC" w:cs="EucrosiaUPC" w:hint="cs"/>
                <w:sz w:val="24"/>
                <w:szCs w:val="24"/>
                <w:cs/>
              </w:rPr>
              <w:t>สงขลา</w:t>
            </w:r>
          </w:p>
        </w:tc>
        <w:tc>
          <w:tcPr>
            <w:tcW w:w="1297" w:type="dxa"/>
          </w:tcPr>
          <w:p w14:paraId="56655A8A" w14:textId="13CBB289" w:rsidR="00577483" w:rsidRPr="00CB0045" w:rsidRDefault="00577483" w:rsidP="00D33264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2 คน </w:t>
            </w:r>
          </w:p>
        </w:tc>
      </w:tr>
    </w:tbl>
    <w:p w14:paraId="127B43EA" w14:textId="77777777" w:rsidR="00B2333F" w:rsidRDefault="00B2333F" w:rsidP="00A47D4C">
      <w:pPr>
        <w:jc w:val="center"/>
        <w:rPr>
          <w:rFonts w:ascii="EucrosiaUPC" w:hAnsi="EucrosiaUPC" w:cs="EucrosiaUPC"/>
          <w:sz w:val="32"/>
          <w:szCs w:val="32"/>
        </w:rPr>
      </w:pPr>
    </w:p>
    <w:p w14:paraId="39F55E8E" w14:textId="1DE91A49" w:rsidR="00514FCB" w:rsidRPr="00CA5D3A" w:rsidRDefault="00A47D4C" w:rsidP="00A47D4C">
      <w:pPr>
        <w:jc w:val="center"/>
        <w:rPr>
          <w:rFonts w:ascii="EucrosiaUPC" w:hAnsi="EucrosiaUPC" w:cs="EucrosiaUPC"/>
          <w:sz w:val="32"/>
          <w:szCs w:val="32"/>
        </w:rPr>
      </w:pPr>
      <w:r w:rsidRPr="00CA5D3A">
        <w:rPr>
          <w:rFonts w:ascii="EucrosiaUPC" w:hAnsi="EucrosiaUPC" w:cs="EucrosiaUPC" w:hint="cs"/>
          <w:sz w:val="32"/>
          <w:szCs w:val="32"/>
          <w:cs/>
        </w:rPr>
        <w:lastRenderedPageBreak/>
        <w:t xml:space="preserve">- </w:t>
      </w:r>
      <w:r w:rsidR="002E7300">
        <w:rPr>
          <w:rFonts w:ascii="EucrosiaUPC" w:hAnsi="EucrosiaUPC" w:cs="EucrosiaUPC" w:hint="cs"/>
          <w:sz w:val="32"/>
          <w:szCs w:val="32"/>
          <w:cs/>
        </w:rPr>
        <w:t>3</w:t>
      </w:r>
      <w:r w:rsidRPr="00CA5D3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496F2B" w:rsidRPr="00CA5D3A">
        <w:rPr>
          <w:rFonts w:ascii="EucrosiaUPC" w:hAnsi="EucrosiaUPC" w:cs="EucrosiaUPC" w:hint="cs"/>
          <w:sz w:val="32"/>
          <w:szCs w:val="32"/>
          <w:cs/>
        </w:rPr>
        <w:t>-</w:t>
      </w:r>
    </w:p>
    <w:tbl>
      <w:tblPr>
        <w:tblStyle w:val="a5"/>
        <w:tblW w:w="9554" w:type="dxa"/>
        <w:tblLook w:val="04A0" w:firstRow="1" w:lastRow="0" w:firstColumn="1" w:lastColumn="0" w:noHBand="0" w:noVBand="1"/>
      </w:tblPr>
      <w:tblGrid>
        <w:gridCol w:w="746"/>
        <w:gridCol w:w="4507"/>
        <w:gridCol w:w="1546"/>
        <w:gridCol w:w="1458"/>
        <w:gridCol w:w="1297"/>
      </w:tblGrid>
      <w:tr w:rsidR="00A47D4C" w:rsidRPr="00CB0045" w14:paraId="75F4F97E" w14:textId="77777777" w:rsidTr="002110D0">
        <w:trPr>
          <w:trHeight w:val="410"/>
        </w:trPr>
        <w:tc>
          <w:tcPr>
            <w:tcW w:w="746" w:type="dxa"/>
            <w:shd w:val="clear" w:color="auto" w:fill="63A4F7"/>
          </w:tcPr>
          <w:p w14:paraId="0D885BBE" w14:textId="77777777" w:rsidR="00E77B76" w:rsidRPr="00CB0045" w:rsidRDefault="00E77B76" w:rsidP="006F3B23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ลำดับ</w:t>
            </w:r>
          </w:p>
        </w:tc>
        <w:tc>
          <w:tcPr>
            <w:tcW w:w="4507" w:type="dxa"/>
            <w:shd w:val="clear" w:color="auto" w:fill="63A4F7"/>
          </w:tcPr>
          <w:p w14:paraId="43344DA2" w14:textId="77777777" w:rsidR="00E77B76" w:rsidRPr="00CB0045" w:rsidRDefault="00E77B76" w:rsidP="006F3B23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โครงการ</w:t>
            </w:r>
          </w:p>
        </w:tc>
        <w:tc>
          <w:tcPr>
            <w:tcW w:w="1546" w:type="dxa"/>
            <w:shd w:val="clear" w:color="auto" w:fill="63A4F7"/>
          </w:tcPr>
          <w:p w14:paraId="48930FE0" w14:textId="77777777" w:rsidR="00E77B76" w:rsidRPr="00CB0045" w:rsidRDefault="00E77B76" w:rsidP="006F3B23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ระยะเวลา</w:t>
            </w:r>
          </w:p>
        </w:tc>
        <w:tc>
          <w:tcPr>
            <w:tcW w:w="1458" w:type="dxa"/>
            <w:shd w:val="clear" w:color="auto" w:fill="63A4F7"/>
          </w:tcPr>
          <w:p w14:paraId="4CD4DDEA" w14:textId="77777777" w:rsidR="00E77B76" w:rsidRPr="00CB0045" w:rsidRDefault="00E77B76" w:rsidP="006F3B23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สถานที่</w:t>
            </w:r>
          </w:p>
        </w:tc>
        <w:tc>
          <w:tcPr>
            <w:tcW w:w="1297" w:type="dxa"/>
            <w:shd w:val="clear" w:color="auto" w:fill="63A4F7"/>
          </w:tcPr>
          <w:p w14:paraId="1D52362C" w14:textId="77777777" w:rsidR="00E77B76" w:rsidRPr="00CB0045" w:rsidRDefault="00E77B76" w:rsidP="006F3B23">
            <w:pPr>
              <w:rPr>
                <w:rFonts w:ascii="EucrosiaUPC" w:hAnsi="EucrosiaUPC" w:cs="EucrosiaUPC"/>
                <w:b/>
                <w:bCs/>
              </w:rPr>
            </w:pPr>
            <w:r w:rsidRPr="00CB0045">
              <w:rPr>
                <w:rFonts w:ascii="EucrosiaUPC" w:hAnsi="EucrosiaUPC" w:cs="EucrosiaUPC" w:hint="cs"/>
                <w:b/>
                <w:bCs/>
                <w:cs/>
              </w:rPr>
              <w:t>จำนวน(คน)</w:t>
            </w:r>
          </w:p>
        </w:tc>
      </w:tr>
      <w:tr w:rsidR="00B2333F" w:rsidRPr="00CB0045" w14:paraId="27BD0227" w14:textId="77777777" w:rsidTr="00542398">
        <w:trPr>
          <w:trHeight w:val="827"/>
        </w:trPr>
        <w:tc>
          <w:tcPr>
            <w:tcW w:w="746" w:type="dxa"/>
          </w:tcPr>
          <w:p w14:paraId="1E96D396" w14:textId="4DF8F501" w:rsidR="00B2333F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10</w:t>
            </w:r>
          </w:p>
        </w:tc>
        <w:tc>
          <w:tcPr>
            <w:tcW w:w="4507" w:type="dxa"/>
          </w:tcPr>
          <w:p w14:paraId="1B3FDCEA" w14:textId="1F287806" w:rsidR="00B2333F" w:rsidRPr="00CB0045" w:rsidRDefault="00B2333F" w:rsidP="00B2333F">
            <w:pPr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การอบรมหลักสูตร หลักเกณฑ์ใหม่ล่าสุดในการเร่งรัดการปฏิบัติงานตามสัญญา การกำหนดคุณสมบัติของผู้มีสิทธิยื่นข้อเสนอ (ว 124) และการจัดทำร่าง</w:t>
            </w:r>
            <w:r w:rsidRPr="00CB0045">
              <w:rPr>
                <w:rFonts w:ascii="EucrosiaUPC" w:hAnsi="EucrosiaUPC" w:cs="EucrosiaUPC" w:hint="cs"/>
              </w:rPr>
              <w:t xml:space="preserve"> TOR</w:t>
            </w:r>
            <w:r>
              <w:rPr>
                <w:rFonts w:ascii="EucrosiaUPC" w:hAnsi="EucrosiaUPC" w:cs="EucrosiaUPC"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(มหาวิทยาลัยเกษตรศาสตร์)</w:t>
            </w:r>
          </w:p>
        </w:tc>
        <w:tc>
          <w:tcPr>
            <w:tcW w:w="1546" w:type="dxa"/>
          </w:tcPr>
          <w:p w14:paraId="7C0AB20E" w14:textId="6FD6C5CB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21-23 ก.ค.</w:t>
            </w:r>
            <w:r>
              <w:rPr>
                <w:rFonts w:ascii="EucrosiaUPC" w:hAnsi="EucrosiaUPC" w:cs="EucrosiaUPC" w:hint="cs"/>
                <w:cs/>
              </w:rPr>
              <w:t xml:space="preserve"> </w:t>
            </w:r>
            <w:r w:rsidRPr="00CB0045"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415DB401" w14:textId="66A65CA3" w:rsidR="00B2333F" w:rsidRPr="00CB0045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 w:rsidRPr="00285F69">
              <w:rPr>
                <w:rFonts w:ascii="EucrosiaUPC" w:hAnsi="EucrosiaUPC" w:cs="EucrosiaUPC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97" w:type="dxa"/>
          </w:tcPr>
          <w:p w14:paraId="42CF5A03" w14:textId="6DD0382D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1 คน </w:t>
            </w:r>
          </w:p>
        </w:tc>
      </w:tr>
      <w:tr w:rsidR="00B2333F" w:rsidRPr="00CB0045" w14:paraId="05B14AFB" w14:textId="77777777" w:rsidTr="00542398">
        <w:trPr>
          <w:trHeight w:val="827"/>
        </w:trPr>
        <w:tc>
          <w:tcPr>
            <w:tcW w:w="746" w:type="dxa"/>
          </w:tcPr>
          <w:p w14:paraId="4FB193B9" w14:textId="4C1DD8DB" w:rsidR="00B2333F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11</w:t>
            </w:r>
          </w:p>
        </w:tc>
        <w:tc>
          <w:tcPr>
            <w:tcW w:w="4507" w:type="dxa"/>
          </w:tcPr>
          <w:p w14:paraId="6A7D0210" w14:textId="51C991A5" w:rsidR="00B2333F" w:rsidRPr="00CB0045" w:rsidRDefault="00B2333F" w:rsidP="00B2333F">
            <w:pPr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การฝึกอบรมการปฏิบัติงานในระบบบริหารการเงินการคลังภาครัฐแบบอิเล็กทรอนิกส์ใหม่ </w:t>
            </w:r>
            <w:r w:rsidRPr="007937C9">
              <w:rPr>
                <w:rFonts w:ascii="EucrosiaUPC" w:hAnsi="EucrosiaUPC" w:cs="EucrosiaUPC" w:hint="cs"/>
                <w:sz w:val="28"/>
                <w:cs/>
              </w:rPr>
              <w:t>(</w:t>
            </w:r>
            <w:r w:rsidRPr="007937C9">
              <w:rPr>
                <w:rFonts w:ascii="EucrosiaUPC" w:hAnsi="EucrosiaUPC" w:cs="EucrosiaUPC" w:hint="cs"/>
                <w:sz w:val="28"/>
              </w:rPr>
              <w:t>New GFMIS Thai</w:t>
            </w:r>
            <w:r w:rsidRPr="007937C9">
              <w:rPr>
                <w:rFonts w:ascii="EucrosiaUPC" w:hAnsi="EucrosiaUPC" w:cs="EucrosiaUPC" w:hint="cs"/>
                <w:sz w:val="28"/>
                <w:cs/>
              </w:rPr>
              <w:t>)</w:t>
            </w:r>
            <w:r w:rsidRPr="00CB0045">
              <w:rPr>
                <w:rFonts w:ascii="EucrosiaUPC" w:hAnsi="EucrosiaUPC" w:cs="EucrosiaUPC" w:hint="cs"/>
                <w:cs/>
              </w:rPr>
              <w:t xml:space="preserve"> สำหรับ อปท. </w:t>
            </w:r>
            <w:r>
              <w:rPr>
                <w:rFonts w:ascii="EucrosiaUPC" w:hAnsi="EucrosiaUPC" w:cs="EucrosiaUPC" w:hint="cs"/>
                <w:cs/>
              </w:rPr>
              <w:t>(กรมส่งเสริมการปกครองท้องถิ่น)</w:t>
            </w:r>
          </w:p>
        </w:tc>
        <w:tc>
          <w:tcPr>
            <w:tcW w:w="1546" w:type="dxa"/>
          </w:tcPr>
          <w:p w14:paraId="58C50231" w14:textId="7D4A39BF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16-18 ก.ค.</w:t>
            </w:r>
            <w:r>
              <w:rPr>
                <w:rFonts w:ascii="EucrosiaUPC" w:hAnsi="EucrosiaUPC" w:cs="EucrosiaUPC" w:hint="cs"/>
                <w:cs/>
              </w:rPr>
              <w:t xml:space="preserve"> </w:t>
            </w:r>
            <w:r w:rsidRPr="00CB0045"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18F1FE99" w14:textId="068F7BEA" w:rsidR="00B2333F" w:rsidRPr="00CB0045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กรุงเทพฯ</w:t>
            </w:r>
          </w:p>
        </w:tc>
        <w:tc>
          <w:tcPr>
            <w:tcW w:w="1297" w:type="dxa"/>
          </w:tcPr>
          <w:p w14:paraId="16C10389" w14:textId="2614E13B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1 คน </w:t>
            </w:r>
          </w:p>
        </w:tc>
      </w:tr>
      <w:tr w:rsidR="00B2333F" w:rsidRPr="00CB0045" w14:paraId="2619866D" w14:textId="77777777" w:rsidTr="00542398">
        <w:trPr>
          <w:trHeight w:val="827"/>
        </w:trPr>
        <w:tc>
          <w:tcPr>
            <w:tcW w:w="746" w:type="dxa"/>
          </w:tcPr>
          <w:p w14:paraId="563D2F56" w14:textId="4AE46A9D" w:rsidR="00B2333F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12</w:t>
            </w:r>
          </w:p>
        </w:tc>
        <w:tc>
          <w:tcPr>
            <w:tcW w:w="4507" w:type="dxa"/>
          </w:tcPr>
          <w:p w14:paraId="044DD09C" w14:textId="22D46EB5" w:rsidR="00B2333F" w:rsidRDefault="00B2333F" w:rsidP="00B2333F">
            <w:pPr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หลักสูตรเตรียมความพร้อมให้กับเทศบาลตำบลในการเป็นหน่วยรับงบประมาณโดยตรง ในปีงบประมาณ พ.ศ. 2568 (สำหรับเจ้าหน้าที่ปฏิบัติ)</w:t>
            </w:r>
            <w:r>
              <w:rPr>
                <w:rFonts w:ascii="EucrosiaUPC" w:hAnsi="EucrosiaUPC" w:cs="EucrosiaUPC" w:hint="cs"/>
                <w:cs/>
              </w:rPr>
              <w:t xml:space="preserve"> สันนิบาตเทศบาลภาคใต้</w:t>
            </w:r>
          </w:p>
        </w:tc>
        <w:tc>
          <w:tcPr>
            <w:tcW w:w="1546" w:type="dxa"/>
          </w:tcPr>
          <w:p w14:paraId="3848A665" w14:textId="7E347FEF" w:rsidR="00B2333F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17 ก.ค. 66</w:t>
            </w:r>
          </w:p>
        </w:tc>
        <w:tc>
          <w:tcPr>
            <w:tcW w:w="1458" w:type="dxa"/>
          </w:tcPr>
          <w:p w14:paraId="56245399" w14:textId="3B4A4CB9" w:rsidR="00B2333F" w:rsidRDefault="00B2333F" w:rsidP="00B2333F">
            <w:pPr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4AA7E56E" w14:textId="21F1C2AE" w:rsidR="00B2333F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2 คน </w:t>
            </w:r>
          </w:p>
        </w:tc>
      </w:tr>
      <w:tr w:rsidR="00B2333F" w:rsidRPr="00CB0045" w14:paraId="7318B185" w14:textId="77777777" w:rsidTr="00542398">
        <w:trPr>
          <w:trHeight w:val="827"/>
        </w:trPr>
        <w:tc>
          <w:tcPr>
            <w:tcW w:w="746" w:type="dxa"/>
          </w:tcPr>
          <w:p w14:paraId="4A153547" w14:textId="4411868B" w:rsidR="00B2333F" w:rsidRPr="00CB0045" w:rsidRDefault="00B2333F" w:rsidP="00B2333F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13</w:t>
            </w:r>
          </w:p>
        </w:tc>
        <w:tc>
          <w:tcPr>
            <w:tcW w:w="4507" w:type="dxa"/>
          </w:tcPr>
          <w:p w14:paraId="2AA9C407" w14:textId="1027CD8C" w:rsidR="00B2333F" w:rsidRDefault="00B2333F" w:rsidP="00B2333F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การจัดเวทีสานพลัง สร้างนวัตกรรมสู่สุขภาวะชุมชนที่ยั่งยืน (สำนักสนับสนุนสุขภาวะชุมชน -สำนัก 3)</w:t>
            </w:r>
          </w:p>
        </w:tc>
        <w:tc>
          <w:tcPr>
            <w:tcW w:w="1546" w:type="dxa"/>
          </w:tcPr>
          <w:p w14:paraId="4DD21536" w14:textId="6FF62C38" w:rsidR="00B2333F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7-9 ก.ค. 66</w:t>
            </w:r>
          </w:p>
        </w:tc>
        <w:tc>
          <w:tcPr>
            <w:tcW w:w="1458" w:type="dxa"/>
          </w:tcPr>
          <w:p w14:paraId="0F849C33" w14:textId="69F17358" w:rsidR="00B2333F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sz w:val="24"/>
                <w:szCs w:val="24"/>
                <w:cs/>
              </w:rPr>
              <w:t>นนทบุรี</w:t>
            </w:r>
          </w:p>
        </w:tc>
        <w:tc>
          <w:tcPr>
            <w:tcW w:w="1297" w:type="dxa"/>
          </w:tcPr>
          <w:p w14:paraId="6D69135C" w14:textId="0549D15F" w:rsidR="00B2333F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2 คน</w:t>
            </w:r>
          </w:p>
        </w:tc>
      </w:tr>
      <w:tr w:rsidR="00B2333F" w:rsidRPr="00CB0045" w14:paraId="40A129C1" w14:textId="77777777" w:rsidTr="006F3B23">
        <w:trPr>
          <w:trHeight w:val="1033"/>
        </w:trPr>
        <w:tc>
          <w:tcPr>
            <w:tcW w:w="746" w:type="dxa"/>
          </w:tcPr>
          <w:p w14:paraId="521449DD" w14:textId="5221FDAE" w:rsidR="00B2333F" w:rsidRPr="00CB0045" w:rsidRDefault="00B2333F" w:rsidP="00B2333F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14</w:t>
            </w:r>
          </w:p>
        </w:tc>
        <w:tc>
          <w:tcPr>
            <w:tcW w:w="4507" w:type="dxa"/>
          </w:tcPr>
          <w:p w14:paraId="6F627D1F" w14:textId="78A60351" w:rsidR="00B2333F" w:rsidRPr="00CB0045" w:rsidRDefault="00B2333F" w:rsidP="00B2333F">
            <w:pPr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การอบรมเพื่อพัฒนาศักยภาพบุคลากรท้องถิ่น หลักสูตรการคำนวณราคากลางงานก่อสร้าง ทั้งกรณีไม่เกิน 1 ล้าน และเกิน 1 ล้านบาท ที่ต้องคำนวณด้วยระบบคำนวณราคากลางฯลฯ (มหาวิทยาลัยศิลปากร)</w:t>
            </w:r>
          </w:p>
        </w:tc>
        <w:tc>
          <w:tcPr>
            <w:tcW w:w="1546" w:type="dxa"/>
          </w:tcPr>
          <w:p w14:paraId="3067064C" w14:textId="7524AB6A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18-20 ส.ค. 66</w:t>
            </w:r>
          </w:p>
        </w:tc>
        <w:tc>
          <w:tcPr>
            <w:tcW w:w="1458" w:type="dxa"/>
          </w:tcPr>
          <w:p w14:paraId="7B696B25" w14:textId="14787DA4" w:rsidR="00B2333F" w:rsidRPr="00CB0045" w:rsidRDefault="00B2333F" w:rsidP="00B2333F">
            <w:pPr>
              <w:jc w:val="center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สงขลา</w:t>
            </w:r>
          </w:p>
        </w:tc>
        <w:tc>
          <w:tcPr>
            <w:tcW w:w="1297" w:type="dxa"/>
          </w:tcPr>
          <w:p w14:paraId="16406CF8" w14:textId="42C66892" w:rsidR="00B2333F" w:rsidRPr="00CB0045" w:rsidRDefault="00B2333F" w:rsidP="00B2333F">
            <w:pPr>
              <w:jc w:val="right"/>
              <w:rPr>
                <w:rFonts w:ascii="EucrosiaUPC" w:hAnsi="EucrosiaUPC" w:cs="EucrosiaUPC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1 คน</w:t>
            </w:r>
          </w:p>
        </w:tc>
      </w:tr>
      <w:tr w:rsidR="00B2333F" w:rsidRPr="00CB0045" w14:paraId="0768AF58" w14:textId="77777777" w:rsidTr="006F3B23">
        <w:trPr>
          <w:trHeight w:val="1033"/>
        </w:trPr>
        <w:tc>
          <w:tcPr>
            <w:tcW w:w="746" w:type="dxa"/>
          </w:tcPr>
          <w:p w14:paraId="01CBABC8" w14:textId="1899EE39" w:rsidR="00B2333F" w:rsidRPr="00CB0045" w:rsidRDefault="00B2333F" w:rsidP="00B2333F">
            <w:pPr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cs/>
              </w:rPr>
              <w:t>15</w:t>
            </w:r>
          </w:p>
        </w:tc>
        <w:tc>
          <w:tcPr>
            <w:tcW w:w="4507" w:type="dxa"/>
          </w:tcPr>
          <w:p w14:paraId="7D89C2E3" w14:textId="511C2F1B" w:rsidR="00B2333F" w:rsidRPr="00CB0045" w:rsidRDefault="00B2333F" w:rsidP="00B2333F">
            <w:pPr>
              <w:rPr>
                <w:rFonts w:ascii="EucrosiaUPC" w:hAnsi="EucrosiaUPC" w:cs="EucrosiaUPC"/>
                <w:cs/>
              </w:rPr>
            </w:pPr>
            <w:r w:rsidRPr="00CB0045">
              <w:rPr>
                <w:rFonts w:ascii="EucrosiaUPC" w:hAnsi="EucrosiaUPC" w:cs="EucrosiaUPC" w:hint="cs"/>
                <w:cs/>
              </w:rPr>
              <w:t xml:space="preserve">การฝึกอบรมด้านพัสดุในระบบการจัดซื้อจัดจ้างภาครัฐด้วยอิเล็กทรอนิกส์ </w:t>
            </w:r>
            <w:r w:rsidRPr="00EB7867">
              <w:rPr>
                <w:rFonts w:ascii="EucrosiaUPC" w:hAnsi="EucrosiaUPC" w:cs="EucrosiaUPC" w:hint="cs"/>
                <w:sz w:val="28"/>
                <w:cs/>
              </w:rPr>
              <w:t>(</w:t>
            </w:r>
            <w:r w:rsidRPr="00EB7867">
              <w:rPr>
                <w:rFonts w:ascii="EucrosiaUPC" w:hAnsi="EucrosiaUPC" w:cs="EucrosiaUPC" w:hint="cs"/>
                <w:sz w:val="28"/>
              </w:rPr>
              <w:t>e-GP</w:t>
            </w:r>
            <w:r w:rsidRPr="00EB7867">
              <w:rPr>
                <w:rFonts w:ascii="EucrosiaUPC" w:hAnsi="EucrosiaUPC" w:cs="EucrosiaUPC" w:hint="cs"/>
                <w:sz w:val="28"/>
                <w:cs/>
              </w:rPr>
              <w:t>)</w:t>
            </w:r>
            <w:r w:rsidRPr="00CB0045">
              <w:rPr>
                <w:rFonts w:ascii="EucrosiaUPC" w:hAnsi="EucrosiaUPC" w:cs="EucrosiaUPC" w:hint="cs"/>
                <w:cs/>
              </w:rPr>
              <w:t xml:space="preserve"> ระยะที่ 5 (เพิ่มเติม) </w:t>
            </w:r>
            <w:r>
              <w:rPr>
                <w:rFonts w:ascii="EucrosiaUPC" w:hAnsi="EucrosiaUPC" w:cs="EucrosiaUPC" w:hint="cs"/>
                <w:cs/>
              </w:rPr>
              <w:t>กรมส่งเสริมการปกครองท้องถิ่น</w:t>
            </w:r>
          </w:p>
        </w:tc>
        <w:tc>
          <w:tcPr>
            <w:tcW w:w="1546" w:type="dxa"/>
          </w:tcPr>
          <w:p w14:paraId="29067741" w14:textId="3312C2E2" w:rsidR="00B2333F" w:rsidRPr="00CB0045" w:rsidRDefault="00B2333F" w:rsidP="00B2333F">
            <w:pPr>
              <w:jc w:val="right"/>
              <w:rPr>
                <w:rFonts w:ascii="EucrosiaUPC" w:hAnsi="EucrosiaUPC" w:cs="EucrosiaUPC"/>
              </w:rPr>
            </w:pPr>
            <w:r w:rsidRPr="00CB0045">
              <w:rPr>
                <w:rFonts w:ascii="EucrosiaUPC" w:hAnsi="EucrosiaUPC" w:cs="EucrosiaUPC" w:hint="cs"/>
                <w:cs/>
              </w:rPr>
              <w:t>2</w:t>
            </w:r>
            <w:r>
              <w:rPr>
                <w:rFonts w:ascii="EucrosiaUPC" w:hAnsi="EucrosiaUPC" w:cs="EucrosiaUPC" w:hint="cs"/>
                <w:cs/>
              </w:rPr>
              <w:t>7</w:t>
            </w:r>
            <w:r w:rsidRPr="00CB0045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>29</w:t>
            </w:r>
            <w:r w:rsidRPr="00CB0045">
              <w:rPr>
                <w:rFonts w:ascii="EucrosiaUPC" w:hAnsi="EucrosiaUPC" w:cs="EucrosiaUPC" w:hint="cs"/>
                <w:cs/>
              </w:rPr>
              <w:t xml:space="preserve"> ส.ค.</w:t>
            </w:r>
            <w:r>
              <w:rPr>
                <w:rFonts w:ascii="EucrosiaUPC" w:hAnsi="EucrosiaUPC" w:cs="EucrosiaUPC" w:hint="cs"/>
                <w:cs/>
              </w:rPr>
              <w:t xml:space="preserve"> </w:t>
            </w:r>
            <w:r w:rsidRPr="00CB0045">
              <w:rPr>
                <w:rFonts w:ascii="EucrosiaUPC" w:hAnsi="EucrosiaUPC" w:cs="EucrosiaUPC" w:hint="cs"/>
                <w:cs/>
              </w:rPr>
              <w:t>66</w:t>
            </w:r>
          </w:p>
        </w:tc>
        <w:tc>
          <w:tcPr>
            <w:tcW w:w="1458" w:type="dxa"/>
          </w:tcPr>
          <w:p w14:paraId="7819BBAC" w14:textId="4B3DA6E9" w:rsidR="00B2333F" w:rsidRPr="00CB0045" w:rsidRDefault="00B2333F" w:rsidP="00B2333F">
            <w:pPr>
              <w:jc w:val="center"/>
              <w:rPr>
                <w:rFonts w:ascii="EucrosiaUPC" w:hAnsi="EucrosiaUPC" w:cs="EucrosiaUPC"/>
              </w:rPr>
            </w:pPr>
            <w:r w:rsidRPr="00CB0045">
              <w:rPr>
                <w:rFonts w:ascii="EucrosiaUPC" w:hAnsi="EucrosiaUPC" w:cs="EucrosiaUPC" w:hint="cs"/>
                <w:cs/>
              </w:rPr>
              <w:t>กรุงเทพฯ</w:t>
            </w:r>
          </w:p>
        </w:tc>
        <w:tc>
          <w:tcPr>
            <w:tcW w:w="1297" w:type="dxa"/>
          </w:tcPr>
          <w:p w14:paraId="0E41A522" w14:textId="518AAF5A" w:rsidR="00B2333F" w:rsidRPr="00CB0045" w:rsidRDefault="00B2333F" w:rsidP="00B2333F">
            <w:pPr>
              <w:jc w:val="right"/>
              <w:rPr>
                <w:rFonts w:ascii="EucrosiaUPC" w:hAnsi="EucrosiaUPC" w:cs="EucrosiaUPC"/>
              </w:rPr>
            </w:pPr>
            <w:r w:rsidRPr="00CB0045">
              <w:rPr>
                <w:rFonts w:ascii="EucrosiaUPC" w:hAnsi="EucrosiaUPC" w:cs="EucrosiaUPC" w:hint="cs"/>
                <w:cs/>
              </w:rPr>
              <w:t>2 คน</w:t>
            </w:r>
          </w:p>
        </w:tc>
      </w:tr>
    </w:tbl>
    <w:p w14:paraId="503400C1" w14:textId="77777777" w:rsidR="00514FCB" w:rsidRDefault="00514FCB"/>
    <w:p w14:paraId="6139DC2E" w14:textId="36A19196" w:rsidR="009A7B20" w:rsidRPr="00B85CDA" w:rsidRDefault="00D03AC9">
      <w:pPr>
        <w:rPr>
          <w:rFonts w:ascii="EucrosiaUPC" w:hAnsi="EucrosiaUPC" w:cs="EucrosiaUPC"/>
          <w:b/>
          <w:bCs/>
          <w:sz w:val="16"/>
          <w:szCs w:val="16"/>
          <w:cs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</w:rPr>
        <w:t>5</w:t>
      </w:r>
      <w:r w:rsidR="008E543A" w:rsidRPr="00C33BAB">
        <w:rPr>
          <w:rFonts w:ascii="EucrosiaUPC" w:hAnsi="EucrosiaUPC" w:cs="EucrosiaUPC" w:hint="cs"/>
          <w:b/>
          <w:bCs/>
          <w:sz w:val="32"/>
          <w:szCs w:val="32"/>
          <w:cs/>
        </w:rPr>
        <w:t>. ข้อมูลสถิติอัตรากำลัง จำแนกตามประเภทตำแหน่ง</w:t>
      </w:r>
      <w:r w:rsidR="008E543A" w:rsidRPr="00C33BAB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  <w:r w:rsidR="008E543A" w:rsidRPr="00C33BA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(ข้อมูล ณ มีนาคม 2567) </w:t>
      </w:r>
      <w:r w:rsidR="009A7B20" w:rsidRPr="00C33BAB">
        <w:rPr>
          <w:rFonts w:ascii="EucrosiaUPC" w:hAnsi="EucrosiaUPC" w:cs="EucrosiaUPC" w:hint="cs"/>
          <w:b/>
          <w:bCs/>
          <w:sz w:val="32"/>
          <w:szCs w:val="32"/>
          <w:cs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4"/>
        <w:gridCol w:w="3814"/>
      </w:tblGrid>
      <w:tr w:rsidR="009A7B20" w:rsidRPr="00E46E9F" w14:paraId="39201586" w14:textId="77777777" w:rsidTr="002F2221">
        <w:trPr>
          <w:trHeight w:val="483"/>
        </w:trPr>
        <w:tc>
          <w:tcPr>
            <w:tcW w:w="3814" w:type="dxa"/>
            <w:shd w:val="clear" w:color="auto" w:fill="63A4F7"/>
          </w:tcPr>
          <w:p w14:paraId="03C0B63E" w14:textId="77777777" w:rsidR="009A7B20" w:rsidRPr="00E46E9F" w:rsidRDefault="009A7B20" w:rsidP="00A4219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E46E9F">
              <w:rPr>
                <w:rFonts w:ascii="EucrosiaUPC" w:hAnsi="EucrosiaUPC" w:cs="EucrosiaUPC" w:hint="cs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3814" w:type="dxa"/>
            <w:shd w:val="clear" w:color="auto" w:fill="63A4F7"/>
          </w:tcPr>
          <w:p w14:paraId="131C20B9" w14:textId="4117DBCE" w:rsidR="009A7B20" w:rsidRPr="00E46E9F" w:rsidRDefault="009A7B20" w:rsidP="00A4219A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E46E9F">
              <w:rPr>
                <w:rFonts w:ascii="EucrosiaUPC" w:hAnsi="EucrosiaUPC" w:cs="EucrosiaUPC" w:hint="cs"/>
                <w:b/>
                <w:bCs/>
                <w:cs/>
              </w:rPr>
              <w:t>จำนวน</w:t>
            </w:r>
            <w:r w:rsidR="00005882" w:rsidRPr="00E46E9F">
              <w:rPr>
                <w:rFonts w:ascii="EucrosiaUPC" w:hAnsi="EucrosiaUPC" w:cs="EucrosiaUPC" w:hint="cs"/>
                <w:b/>
                <w:bCs/>
                <w:cs/>
              </w:rPr>
              <w:t xml:space="preserve"> (คน)</w:t>
            </w:r>
          </w:p>
        </w:tc>
      </w:tr>
      <w:tr w:rsidR="009A7B20" w14:paraId="0C1C581D" w14:textId="77777777" w:rsidTr="009E2E8C">
        <w:trPr>
          <w:trHeight w:val="385"/>
        </w:trPr>
        <w:tc>
          <w:tcPr>
            <w:tcW w:w="3814" w:type="dxa"/>
          </w:tcPr>
          <w:p w14:paraId="1EE697FD" w14:textId="01AB1DC3" w:rsidR="009A7B20" w:rsidRDefault="009E2E8C" w:rsidP="006F3B23">
            <w:r>
              <w:rPr>
                <w:rFonts w:hint="cs"/>
                <w:cs/>
              </w:rPr>
              <w:t>ผู้</w:t>
            </w:r>
            <w:r w:rsidR="009A7B20">
              <w:rPr>
                <w:rFonts w:hint="cs"/>
                <w:cs/>
              </w:rPr>
              <w:t>บริหารท้องถิ่น</w:t>
            </w:r>
          </w:p>
        </w:tc>
        <w:tc>
          <w:tcPr>
            <w:tcW w:w="3814" w:type="dxa"/>
          </w:tcPr>
          <w:p w14:paraId="2B202AF2" w14:textId="37192AAF" w:rsidR="009A7B20" w:rsidRPr="00691445" w:rsidRDefault="009A7B20" w:rsidP="009E2E8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</w:tr>
      <w:tr w:rsidR="009A7B20" w14:paraId="3A8F52A1" w14:textId="77777777" w:rsidTr="009E2E8C">
        <w:trPr>
          <w:trHeight w:val="397"/>
        </w:trPr>
        <w:tc>
          <w:tcPr>
            <w:tcW w:w="3814" w:type="dxa"/>
          </w:tcPr>
          <w:p w14:paraId="366D0DFA" w14:textId="5EF4E29A" w:rsidR="009A7B20" w:rsidRDefault="009E2E8C" w:rsidP="006F3B23">
            <w:r>
              <w:rPr>
                <w:rFonts w:hint="cs"/>
                <w:cs/>
              </w:rPr>
              <w:t>ผู้ช่วยผู้บริหารท้องถิ่น</w:t>
            </w:r>
          </w:p>
        </w:tc>
        <w:tc>
          <w:tcPr>
            <w:tcW w:w="3814" w:type="dxa"/>
          </w:tcPr>
          <w:p w14:paraId="6534EDB0" w14:textId="44547261" w:rsidR="009A7B20" w:rsidRDefault="009E2E8C" w:rsidP="009E2E8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9E2E8C" w14:paraId="1C6EA884" w14:textId="77777777" w:rsidTr="009E2E8C">
        <w:trPr>
          <w:trHeight w:val="385"/>
        </w:trPr>
        <w:tc>
          <w:tcPr>
            <w:tcW w:w="3814" w:type="dxa"/>
          </w:tcPr>
          <w:p w14:paraId="476BEF4B" w14:textId="04D48BCC" w:rsidR="009E2E8C" w:rsidRDefault="009E2E8C" w:rsidP="006F3B23">
            <w:pPr>
              <w:rPr>
                <w:cs/>
              </w:rPr>
            </w:pPr>
            <w:r>
              <w:rPr>
                <w:rFonts w:hint="cs"/>
                <w:cs/>
              </w:rPr>
              <w:t>ที่ปรึกษา</w:t>
            </w:r>
          </w:p>
        </w:tc>
        <w:tc>
          <w:tcPr>
            <w:tcW w:w="3814" w:type="dxa"/>
          </w:tcPr>
          <w:p w14:paraId="12C7F780" w14:textId="6903D046" w:rsidR="009E2E8C" w:rsidRDefault="009E2E8C" w:rsidP="009E2E8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9A7B20" w14:paraId="339C0003" w14:textId="77777777" w:rsidTr="009E2E8C">
        <w:trPr>
          <w:trHeight w:val="385"/>
        </w:trPr>
        <w:tc>
          <w:tcPr>
            <w:tcW w:w="3814" w:type="dxa"/>
          </w:tcPr>
          <w:p w14:paraId="56057EBD" w14:textId="57466ABF" w:rsidR="009A7B20" w:rsidRDefault="009E2E8C" w:rsidP="006F3B23">
            <w:pPr>
              <w:rPr>
                <w:cs/>
              </w:rPr>
            </w:pPr>
            <w:r>
              <w:rPr>
                <w:rFonts w:hint="cs"/>
                <w:cs/>
              </w:rPr>
              <w:t>พนักงานเทศบาล</w:t>
            </w:r>
          </w:p>
        </w:tc>
        <w:tc>
          <w:tcPr>
            <w:tcW w:w="3814" w:type="dxa"/>
          </w:tcPr>
          <w:p w14:paraId="2BDC0AED" w14:textId="3D3CA87D" w:rsidR="009A7B20" w:rsidRDefault="009E2E8C" w:rsidP="009E2E8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</w:tr>
      <w:tr w:rsidR="009A7B20" w14:paraId="1167F870" w14:textId="77777777" w:rsidTr="009E2E8C">
        <w:trPr>
          <w:trHeight w:val="397"/>
        </w:trPr>
        <w:tc>
          <w:tcPr>
            <w:tcW w:w="3814" w:type="dxa"/>
          </w:tcPr>
          <w:p w14:paraId="7230DEAB" w14:textId="41232BE1" w:rsidR="009A7B20" w:rsidRDefault="009A7B20" w:rsidP="006F3B23">
            <w:pPr>
              <w:rPr>
                <w:cs/>
              </w:rPr>
            </w:pPr>
            <w:r>
              <w:rPr>
                <w:rFonts w:hint="cs"/>
                <w:cs/>
              </w:rPr>
              <w:t>พนักงานจ้าง</w:t>
            </w:r>
          </w:p>
        </w:tc>
        <w:tc>
          <w:tcPr>
            <w:tcW w:w="3814" w:type="dxa"/>
          </w:tcPr>
          <w:p w14:paraId="57DB4161" w14:textId="5EBF2B97" w:rsidR="009A7B20" w:rsidRDefault="009E2E8C" w:rsidP="009E2E8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</w:t>
            </w:r>
          </w:p>
        </w:tc>
      </w:tr>
      <w:tr w:rsidR="009A7B20" w:rsidRPr="003038D7" w14:paraId="278DC17E" w14:textId="77777777" w:rsidTr="009E2E8C">
        <w:trPr>
          <w:trHeight w:val="354"/>
        </w:trPr>
        <w:tc>
          <w:tcPr>
            <w:tcW w:w="3814" w:type="dxa"/>
            <w:shd w:val="clear" w:color="auto" w:fill="A3DBFF"/>
          </w:tcPr>
          <w:p w14:paraId="55FB365B" w14:textId="793538E6" w:rsidR="009A7B20" w:rsidRPr="003038D7" w:rsidRDefault="009A7B20" w:rsidP="0085135D">
            <w:pPr>
              <w:jc w:val="center"/>
              <w:rPr>
                <w:rFonts w:ascii="EucrosiaUPC" w:hAnsi="EucrosiaUPC" w:cs="EucrosiaUPC"/>
                <w:b/>
                <w:bCs/>
                <w:cs/>
              </w:rPr>
            </w:pPr>
            <w:r w:rsidRPr="003038D7">
              <w:rPr>
                <w:rFonts w:ascii="EucrosiaUPC" w:hAnsi="EucrosiaUPC" w:cs="EucrosiaUPC" w:hint="cs"/>
                <w:b/>
                <w:bCs/>
                <w:cs/>
              </w:rPr>
              <w:t>รวม</w:t>
            </w:r>
          </w:p>
        </w:tc>
        <w:tc>
          <w:tcPr>
            <w:tcW w:w="3814" w:type="dxa"/>
            <w:shd w:val="clear" w:color="auto" w:fill="A3DBFF"/>
          </w:tcPr>
          <w:p w14:paraId="216129CF" w14:textId="584364B9" w:rsidR="009A7B20" w:rsidRPr="003038D7" w:rsidRDefault="009E2E8C" w:rsidP="009E2E8C">
            <w:pPr>
              <w:jc w:val="center"/>
              <w:rPr>
                <w:rFonts w:ascii="EucrosiaUPC" w:hAnsi="EucrosiaUPC" w:cs="EucrosiaUPC"/>
                <w:b/>
                <w:bCs/>
                <w:cs/>
              </w:rPr>
            </w:pPr>
            <w:r w:rsidRPr="003038D7">
              <w:rPr>
                <w:rFonts w:ascii="EucrosiaUPC" w:hAnsi="EucrosiaUPC" w:cs="EucrosiaUPC" w:hint="cs"/>
                <w:b/>
                <w:bCs/>
                <w:cs/>
              </w:rPr>
              <w:t>50</w:t>
            </w:r>
          </w:p>
        </w:tc>
      </w:tr>
    </w:tbl>
    <w:p w14:paraId="2CBFB5B8" w14:textId="2DF9BFA5" w:rsidR="008E543A" w:rsidRPr="009A7B20" w:rsidRDefault="008E543A">
      <w:pPr>
        <w:rPr>
          <w:cs/>
        </w:rPr>
      </w:pPr>
    </w:p>
    <w:p w14:paraId="4A00AF7A" w14:textId="0E18D08B" w:rsidR="008E543A" w:rsidRPr="00DC0F20" w:rsidRDefault="00D03AC9">
      <w:pPr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</w:rPr>
        <w:t>6</w:t>
      </w:r>
      <w:r w:rsidR="009A7B20" w:rsidRPr="00DC0F20">
        <w:rPr>
          <w:rFonts w:ascii="EucrosiaUPC" w:hAnsi="EucrosiaUPC" w:cs="EucrosiaUPC" w:hint="cs"/>
          <w:b/>
          <w:bCs/>
          <w:sz w:val="32"/>
          <w:szCs w:val="32"/>
          <w:cs/>
        </w:rPr>
        <w:t>. ปัญหา / อุปสรรค</w:t>
      </w:r>
    </w:p>
    <w:p w14:paraId="32943995" w14:textId="7970E3BC" w:rsidR="00C90546" w:rsidRPr="00DC0F20" w:rsidRDefault="00C90546">
      <w:pPr>
        <w:rPr>
          <w:rFonts w:ascii="EucrosiaUPC" w:hAnsi="EucrosiaUPC" w:cs="EucrosiaUPC"/>
          <w:sz w:val="32"/>
          <w:szCs w:val="32"/>
        </w:rPr>
      </w:pPr>
      <w:r w:rsidRPr="00DC0F20">
        <w:rPr>
          <w:rFonts w:ascii="EucrosiaUPC" w:hAnsi="EucrosiaUPC" w:cs="EucrosiaUPC" w:hint="cs"/>
          <w:sz w:val="32"/>
          <w:szCs w:val="32"/>
          <w:cs/>
        </w:rPr>
        <w:tab/>
        <w:t>-ไม่มี-</w:t>
      </w:r>
    </w:p>
    <w:p w14:paraId="27508F1A" w14:textId="01CC1046" w:rsidR="009A7B20" w:rsidRPr="00DC0F20" w:rsidRDefault="00D03AC9">
      <w:pPr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7</w:t>
      </w:r>
      <w:r w:rsidR="009A7B20" w:rsidRPr="00DC0F20">
        <w:rPr>
          <w:rFonts w:ascii="EucrosiaUPC" w:hAnsi="EucrosiaUPC" w:cs="EucrosiaUPC" w:hint="cs"/>
          <w:b/>
          <w:bCs/>
          <w:sz w:val="32"/>
          <w:szCs w:val="32"/>
          <w:cs/>
        </w:rPr>
        <w:t>. ข้อเสนอแนะ</w:t>
      </w:r>
    </w:p>
    <w:p w14:paraId="692A42D2" w14:textId="20A36BCE" w:rsidR="009A7B20" w:rsidRPr="00DC0F20" w:rsidRDefault="00C90546">
      <w:pPr>
        <w:rPr>
          <w:rFonts w:ascii="EucrosiaUPC" w:hAnsi="EucrosiaUPC" w:cs="EucrosiaUPC"/>
          <w:sz w:val="32"/>
          <w:szCs w:val="32"/>
          <w:cs/>
        </w:rPr>
      </w:pPr>
      <w:r w:rsidRPr="00DC0F20">
        <w:rPr>
          <w:rFonts w:ascii="EucrosiaUPC" w:hAnsi="EucrosiaUPC" w:cs="EucrosiaUPC" w:hint="cs"/>
          <w:sz w:val="32"/>
          <w:szCs w:val="32"/>
        </w:rPr>
        <w:tab/>
        <w:t>-</w:t>
      </w:r>
      <w:r w:rsidRPr="00DC0F20">
        <w:rPr>
          <w:rFonts w:ascii="EucrosiaUPC" w:hAnsi="EucrosiaUPC" w:cs="EucrosiaUPC" w:hint="cs"/>
          <w:sz w:val="32"/>
          <w:szCs w:val="32"/>
          <w:cs/>
        </w:rPr>
        <w:t>ไม่มี-</w:t>
      </w:r>
    </w:p>
    <w:sectPr w:rsidR="009A7B20" w:rsidRPr="00DC0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61F"/>
    <w:multiLevelType w:val="hybridMultilevel"/>
    <w:tmpl w:val="B7C8FB5E"/>
    <w:lvl w:ilvl="0" w:tplc="8DA47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D6A"/>
    <w:multiLevelType w:val="hybridMultilevel"/>
    <w:tmpl w:val="044C150E"/>
    <w:lvl w:ilvl="0" w:tplc="7284AE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DAA"/>
    <w:multiLevelType w:val="hybridMultilevel"/>
    <w:tmpl w:val="153A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37054"/>
    <w:multiLevelType w:val="hybridMultilevel"/>
    <w:tmpl w:val="E8CC9BF0"/>
    <w:lvl w:ilvl="0" w:tplc="52C25B66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1B1A"/>
    <w:multiLevelType w:val="hybridMultilevel"/>
    <w:tmpl w:val="480C6B3E"/>
    <w:lvl w:ilvl="0" w:tplc="982A0A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6330">
    <w:abstractNumId w:val="1"/>
  </w:num>
  <w:num w:numId="2" w16cid:durableId="600141436">
    <w:abstractNumId w:val="4"/>
  </w:num>
  <w:num w:numId="3" w16cid:durableId="776145248">
    <w:abstractNumId w:val="0"/>
  </w:num>
  <w:num w:numId="4" w16cid:durableId="843517663">
    <w:abstractNumId w:val="3"/>
  </w:num>
  <w:num w:numId="5" w16cid:durableId="191866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A3"/>
    <w:rsid w:val="00005882"/>
    <w:rsid w:val="00021407"/>
    <w:rsid w:val="00042842"/>
    <w:rsid w:val="000A3080"/>
    <w:rsid w:val="000C2096"/>
    <w:rsid w:val="000C7A3A"/>
    <w:rsid w:val="000D06BA"/>
    <w:rsid w:val="0016795F"/>
    <w:rsid w:val="001866EE"/>
    <w:rsid w:val="00191836"/>
    <w:rsid w:val="001C43A7"/>
    <w:rsid w:val="001C722C"/>
    <w:rsid w:val="001F396E"/>
    <w:rsid w:val="002110D0"/>
    <w:rsid w:val="002213E0"/>
    <w:rsid w:val="002229DA"/>
    <w:rsid w:val="002262F4"/>
    <w:rsid w:val="00232406"/>
    <w:rsid w:val="002379B2"/>
    <w:rsid w:val="00262125"/>
    <w:rsid w:val="00285F69"/>
    <w:rsid w:val="002D2A70"/>
    <w:rsid w:val="002E7300"/>
    <w:rsid w:val="002F0045"/>
    <w:rsid w:val="002F2221"/>
    <w:rsid w:val="003038D7"/>
    <w:rsid w:val="00351352"/>
    <w:rsid w:val="003548D7"/>
    <w:rsid w:val="003C107A"/>
    <w:rsid w:val="00474222"/>
    <w:rsid w:val="00492DE8"/>
    <w:rsid w:val="00496F2B"/>
    <w:rsid w:val="004C3343"/>
    <w:rsid w:val="004F1D3D"/>
    <w:rsid w:val="00514FCB"/>
    <w:rsid w:val="00540CBF"/>
    <w:rsid w:val="00542398"/>
    <w:rsid w:val="005579D6"/>
    <w:rsid w:val="005770BA"/>
    <w:rsid w:val="00577483"/>
    <w:rsid w:val="005926C7"/>
    <w:rsid w:val="005949F7"/>
    <w:rsid w:val="005A21C5"/>
    <w:rsid w:val="005B6D54"/>
    <w:rsid w:val="005D15C0"/>
    <w:rsid w:val="005F37D7"/>
    <w:rsid w:val="005F6231"/>
    <w:rsid w:val="006326EA"/>
    <w:rsid w:val="00663F4E"/>
    <w:rsid w:val="00672ACD"/>
    <w:rsid w:val="00677F14"/>
    <w:rsid w:val="00691445"/>
    <w:rsid w:val="006948C9"/>
    <w:rsid w:val="00697B2D"/>
    <w:rsid w:val="006A4A2F"/>
    <w:rsid w:val="006D0BAB"/>
    <w:rsid w:val="006F2A9E"/>
    <w:rsid w:val="00706724"/>
    <w:rsid w:val="00712616"/>
    <w:rsid w:val="00714F00"/>
    <w:rsid w:val="00723733"/>
    <w:rsid w:val="007328DA"/>
    <w:rsid w:val="007423F6"/>
    <w:rsid w:val="00742945"/>
    <w:rsid w:val="00776138"/>
    <w:rsid w:val="00784746"/>
    <w:rsid w:val="00786316"/>
    <w:rsid w:val="00792F73"/>
    <w:rsid w:val="007937C9"/>
    <w:rsid w:val="00794CCD"/>
    <w:rsid w:val="007A615A"/>
    <w:rsid w:val="007B7671"/>
    <w:rsid w:val="007D5966"/>
    <w:rsid w:val="0085135D"/>
    <w:rsid w:val="00874758"/>
    <w:rsid w:val="00875F25"/>
    <w:rsid w:val="00896C7C"/>
    <w:rsid w:val="008E543A"/>
    <w:rsid w:val="008F3A18"/>
    <w:rsid w:val="0092213E"/>
    <w:rsid w:val="009368FF"/>
    <w:rsid w:val="00960FE9"/>
    <w:rsid w:val="009667AE"/>
    <w:rsid w:val="009A7B20"/>
    <w:rsid w:val="009C4054"/>
    <w:rsid w:val="009E2E8C"/>
    <w:rsid w:val="009F12CD"/>
    <w:rsid w:val="00A4219A"/>
    <w:rsid w:val="00A47D4C"/>
    <w:rsid w:val="00A579F8"/>
    <w:rsid w:val="00A75515"/>
    <w:rsid w:val="00A901E4"/>
    <w:rsid w:val="00A9589F"/>
    <w:rsid w:val="00AA4A59"/>
    <w:rsid w:val="00AB54A3"/>
    <w:rsid w:val="00AC08FF"/>
    <w:rsid w:val="00AC2EDC"/>
    <w:rsid w:val="00AC3F39"/>
    <w:rsid w:val="00AE6934"/>
    <w:rsid w:val="00B00BCD"/>
    <w:rsid w:val="00B134F1"/>
    <w:rsid w:val="00B2333F"/>
    <w:rsid w:val="00B24CE4"/>
    <w:rsid w:val="00B42434"/>
    <w:rsid w:val="00B85CDA"/>
    <w:rsid w:val="00BB7A3F"/>
    <w:rsid w:val="00BC3BD3"/>
    <w:rsid w:val="00BC77D6"/>
    <w:rsid w:val="00BF0D7A"/>
    <w:rsid w:val="00BF3E5E"/>
    <w:rsid w:val="00C1519A"/>
    <w:rsid w:val="00C33BAB"/>
    <w:rsid w:val="00C3659C"/>
    <w:rsid w:val="00C510A9"/>
    <w:rsid w:val="00C54AF7"/>
    <w:rsid w:val="00C6295E"/>
    <w:rsid w:val="00C86AB0"/>
    <w:rsid w:val="00C90546"/>
    <w:rsid w:val="00C96147"/>
    <w:rsid w:val="00CA5D3A"/>
    <w:rsid w:val="00CB0045"/>
    <w:rsid w:val="00CB3F9B"/>
    <w:rsid w:val="00D03AC9"/>
    <w:rsid w:val="00D33264"/>
    <w:rsid w:val="00D353AF"/>
    <w:rsid w:val="00D66C6C"/>
    <w:rsid w:val="00D75669"/>
    <w:rsid w:val="00D9648C"/>
    <w:rsid w:val="00DC0F20"/>
    <w:rsid w:val="00DC777F"/>
    <w:rsid w:val="00E11FDC"/>
    <w:rsid w:val="00E46E9F"/>
    <w:rsid w:val="00E77B76"/>
    <w:rsid w:val="00E82C5C"/>
    <w:rsid w:val="00EB25B8"/>
    <w:rsid w:val="00EB7867"/>
    <w:rsid w:val="00EB7AA5"/>
    <w:rsid w:val="00EE6408"/>
    <w:rsid w:val="00F32D3C"/>
    <w:rsid w:val="00F4547D"/>
    <w:rsid w:val="00F535E6"/>
    <w:rsid w:val="00F608B4"/>
    <w:rsid w:val="00F85434"/>
    <w:rsid w:val="00F95E11"/>
    <w:rsid w:val="00FB3D70"/>
    <w:rsid w:val="00FB766F"/>
    <w:rsid w:val="00FE0803"/>
    <w:rsid w:val="00FF2C1C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ED68"/>
  <w15:chartTrackingRefBased/>
  <w15:docId w15:val="{594CB25B-57CF-4FB0-93FC-43B6FDE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7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95F"/>
    <w:pPr>
      <w:ind w:left="720"/>
      <w:contextualSpacing/>
    </w:pPr>
  </w:style>
  <w:style w:type="table" w:styleId="a5">
    <w:name w:val="Table Grid"/>
    <w:basedOn w:val="a1"/>
    <w:uiPriority w:val="39"/>
    <w:rsid w:val="00EE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170</cp:revision>
  <dcterms:created xsi:type="dcterms:W3CDTF">2024-04-17T09:11:00Z</dcterms:created>
  <dcterms:modified xsi:type="dcterms:W3CDTF">2024-04-17T12:00:00Z</dcterms:modified>
</cp:coreProperties>
</file>