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8F" w:rsidRPr="00E97E3E" w:rsidRDefault="003F6D93" w:rsidP="00CF6D8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  </w:t>
      </w:r>
    </w:p>
    <w:p w:rsidR="0022388F" w:rsidRDefault="0022388F" w:rsidP="0022388F">
      <w:pPr>
        <w:rPr>
          <w:rFonts w:ascii="Angsana New" w:hAnsi="Angsana New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1810D80C" wp14:editId="593D0D43">
            <wp:simplePos x="0" y="0"/>
            <wp:positionH relativeFrom="column">
              <wp:posOffset>2332990</wp:posOffset>
            </wp:positionH>
            <wp:positionV relativeFrom="paragraph">
              <wp:posOffset>28575</wp:posOffset>
            </wp:positionV>
            <wp:extent cx="1153795" cy="1257300"/>
            <wp:effectExtent l="0" t="0" r="825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88F" w:rsidRDefault="0022388F" w:rsidP="0022388F">
      <w:pPr>
        <w:jc w:val="center"/>
        <w:rPr>
          <w:rFonts w:cs="AngsanaUPC"/>
          <w:sz w:val="32"/>
          <w:szCs w:val="32"/>
        </w:rPr>
      </w:pPr>
    </w:p>
    <w:p w:rsidR="0022388F" w:rsidRPr="00EE14F0" w:rsidRDefault="0022388F" w:rsidP="002238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14F0">
        <w:rPr>
          <w:rFonts w:ascii="TH SarabunIT๙" w:hAnsi="TH SarabunIT๙" w:cs="TH SarabunIT๙"/>
          <w:b/>
          <w:bCs/>
          <w:sz w:val="32"/>
          <w:szCs w:val="32"/>
          <w:cs/>
        </w:rPr>
        <w:t>(สำเนาคู่ฉบับ)</w:t>
      </w:r>
    </w:p>
    <w:p w:rsidR="0022388F" w:rsidRDefault="0022388F" w:rsidP="0022388F">
      <w:pPr>
        <w:jc w:val="center"/>
        <w:rPr>
          <w:rFonts w:cs="AngsanaUPC"/>
          <w:sz w:val="32"/>
          <w:szCs w:val="32"/>
          <w:cs/>
        </w:rPr>
      </w:pPr>
    </w:p>
    <w:p w:rsidR="0022388F" w:rsidRDefault="0022388F" w:rsidP="0022388F">
      <w:pPr>
        <w:jc w:val="center"/>
        <w:rPr>
          <w:rFonts w:cs="AngsanaUPC"/>
          <w:sz w:val="32"/>
          <w:szCs w:val="32"/>
        </w:rPr>
      </w:pPr>
    </w:p>
    <w:p w:rsidR="0022388F" w:rsidRPr="00E97E3E" w:rsidRDefault="0022388F" w:rsidP="002238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ประกาศเทศบาลตำบลมะกอกเหนือ</w:t>
      </w:r>
    </w:p>
    <w:p w:rsidR="0022388F" w:rsidRPr="00E97E3E" w:rsidRDefault="0022388F" w:rsidP="0022388F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E97E3E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สรุปผลการดำเนินการจัดซื้อจัดจ้าง  ประจำปีงบประมาณ 2564</w:t>
      </w:r>
    </w:p>
    <w:p w:rsidR="0022388F" w:rsidRPr="00E97E3E" w:rsidRDefault="0022388F" w:rsidP="0022388F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E97E3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-------------------------------</w:t>
      </w:r>
    </w:p>
    <w:p w:rsidR="0022388F" w:rsidRDefault="0022388F" w:rsidP="0022388F">
      <w:pPr>
        <w:pStyle w:val="a3"/>
        <w:spacing w:before="0"/>
        <w:jc w:val="thaiDistribute"/>
        <w:rPr>
          <w:rFonts w:ascii="TH SarabunIT๙" w:hAnsi="TH SarabunIT๙" w:cs="TH SarabunIT๙"/>
        </w:rPr>
      </w:pPr>
      <w:r w:rsidRPr="00E97E3E">
        <w:rPr>
          <w:rFonts w:ascii="TH SarabunIT๙" w:hAnsi="TH SarabunIT๙" w:cs="TH SarabunIT๙"/>
          <w:cs/>
        </w:rPr>
        <w:tab/>
      </w:r>
      <w:r w:rsidRPr="00E97E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ด้วยเทศบาลตำบลมะกอกเหนือ  อำเภอควนขนุน  จังหวัดพัทลุง มีผลการดำเนินงานจัดซื้อจัดจ้างประจำปีงบประมาณ พ.ศ. 2564  โดยวิธีเฉพาะเจาะจง และวิธีประกวดราคาอิเล็กทรอนิกส์(รายละเอียดปรากฏตามเอกสารท้ายประกาศ)</w:t>
      </w:r>
    </w:p>
    <w:p w:rsidR="0022388F" w:rsidRDefault="0022388F" w:rsidP="0022388F">
      <w:pPr>
        <w:pStyle w:val="a3"/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จึงประกาศมาเพื่อทราบโดยทั่วกัน</w:t>
      </w:r>
    </w:p>
    <w:p w:rsidR="0022388F" w:rsidRPr="00E97E3E" w:rsidRDefault="0022388F" w:rsidP="0022388F">
      <w:pPr>
        <w:pStyle w:val="a3"/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ประกาศ ณ วันที่  </w:t>
      </w:r>
      <w:r w:rsidR="00A24372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 xml:space="preserve">   เดือน  ตุลาคม  พ.ศ. 2564</w:t>
      </w:r>
    </w:p>
    <w:p w:rsidR="006A659A" w:rsidRDefault="006A659A" w:rsidP="0022388F">
      <w:pPr>
        <w:pStyle w:val="a3"/>
        <w:jc w:val="center"/>
        <w:rPr>
          <w:rFonts w:ascii="TH SarabunIT๙" w:hAnsi="TH SarabunIT๙" w:cs="TH SarabunIT๙"/>
        </w:rPr>
      </w:pPr>
      <w:r w:rsidRPr="006A659A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08A3D17B" wp14:editId="0FA80679">
            <wp:simplePos x="0" y="0"/>
            <wp:positionH relativeFrom="column">
              <wp:posOffset>2600325</wp:posOffset>
            </wp:positionH>
            <wp:positionV relativeFrom="paragraph">
              <wp:posOffset>229870</wp:posOffset>
            </wp:positionV>
            <wp:extent cx="809625" cy="609600"/>
            <wp:effectExtent l="0" t="0" r="9525" b="0"/>
            <wp:wrapNone/>
            <wp:docPr id="2" name="รูปภาพ 2" descr="C:\Users\Administrations\Desktop\ที่ใช้บ่อยมาก\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ions\Desktop\ที่ใช้บ่อยมาก\นาย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88F" w:rsidRPr="00E97E3E" w:rsidRDefault="0022388F" w:rsidP="0022388F">
      <w:pPr>
        <w:pStyle w:val="a3"/>
        <w:jc w:val="center"/>
        <w:rPr>
          <w:rFonts w:ascii="TH SarabunIT๙" w:hAnsi="TH SarabunIT๙" w:cs="TH SarabunIT๙"/>
        </w:rPr>
      </w:pPr>
    </w:p>
    <w:p w:rsidR="0022388F" w:rsidRPr="0068781D" w:rsidRDefault="006A659A" w:rsidP="0022388F">
      <w:pPr>
        <w:pStyle w:val="a3"/>
        <w:spacing w:before="0"/>
        <w:ind w:left="3600" w:hanging="3600"/>
        <w:jc w:val="center"/>
        <w:rPr>
          <w:rFonts w:ascii="TH SarabunIT๙" w:hAnsi="TH SarabunIT๙" w:cs="TH SarabunIT๙"/>
          <w:cs/>
        </w:rPr>
      </w:pPr>
      <w:r w:rsidRPr="006A659A">
        <w:rPr>
          <w:rFonts w:ascii="TH SarabunIT๙" w:hAnsi="TH SarabunIT๙" w:cs="TH SarabunIT๙"/>
        </w:rPr>
        <w:t xml:space="preserve"> </w:t>
      </w:r>
      <w:r w:rsidR="0022388F" w:rsidRPr="0068781D">
        <w:rPr>
          <w:rFonts w:ascii="TH SarabunIT๙" w:hAnsi="TH SarabunIT๙" w:cs="TH SarabunIT๙"/>
          <w:cs/>
        </w:rPr>
        <w:t>(นายรนชัย  ตั้งพูนผลวิวัฒน์)</w:t>
      </w:r>
    </w:p>
    <w:p w:rsidR="0022388F" w:rsidRPr="0068781D" w:rsidRDefault="0022388F" w:rsidP="0022388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781D">
        <w:rPr>
          <w:rFonts w:ascii="TH SarabunIT๙" w:hAnsi="TH SarabunIT๙" w:cs="TH SarabunIT๙"/>
          <w:sz w:val="32"/>
          <w:szCs w:val="32"/>
          <w:cs/>
        </w:rPr>
        <w:t>นายกเทศมนตรีตำบลมะกอกเหนือ</w:t>
      </w:r>
    </w:p>
    <w:p w:rsidR="0022388F" w:rsidRDefault="0022388F" w:rsidP="0022388F">
      <w:pPr>
        <w:rPr>
          <w:rFonts w:ascii="TH SarabunIT๙" w:hAnsi="TH SarabunIT๙" w:cs="TH SarabunIT๙"/>
        </w:rPr>
      </w:pPr>
      <w:bookmarkStart w:id="0" w:name="_GoBack"/>
      <w:bookmarkEnd w:id="0"/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Default="00671A4E" w:rsidP="0022388F">
      <w:pPr>
        <w:rPr>
          <w:rFonts w:ascii="TH SarabunIT๙" w:hAnsi="TH SarabunIT๙" w:cs="TH SarabunIT๙"/>
        </w:rPr>
      </w:pPr>
    </w:p>
    <w:p w:rsidR="00671A4E" w:rsidRPr="00671A4E" w:rsidRDefault="00671A4E" w:rsidP="00671A4E">
      <w:pPr>
        <w:jc w:val="right"/>
        <w:rPr>
          <w:rFonts w:ascii="TH SarabunIT๙" w:hAnsi="TH SarabunIT๙" w:cs="TH SarabunIT๙"/>
          <w:sz w:val="32"/>
          <w:szCs w:val="32"/>
        </w:rPr>
      </w:pPr>
      <w:r w:rsidRPr="00671A4E">
        <w:rPr>
          <w:rFonts w:ascii="TH SarabunIT๙" w:hAnsi="TH SarabunIT๙" w:cs="TH SarabunIT๙"/>
          <w:sz w:val="32"/>
          <w:szCs w:val="32"/>
          <w:cs/>
        </w:rPr>
        <w:t>(เอกสารแนบท้ายประกาศ)</w:t>
      </w:r>
    </w:p>
    <w:p w:rsidR="0022388F" w:rsidRPr="00671A4E" w:rsidRDefault="0022388F" w:rsidP="0022388F">
      <w:pPr>
        <w:rPr>
          <w:rFonts w:ascii="TH SarabunIT๙" w:hAnsi="TH SarabunIT๙" w:cs="TH SarabunIT๙"/>
          <w:sz w:val="32"/>
          <w:szCs w:val="32"/>
        </w:rPr>
      </w:pPr>
    </w:p>
    <w:p w:rsidR="003D048A" w:rsidRPr="00671A4E" w:rsidRDefault="00671A4E" w:rsidP="00671A4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1A4E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รายงานผลการจัดซื้อจัดจ้างหรือการจัดหาพัสดุประจำปี 2564</w:t>
      </w:r>
    </w:p>
    <w:p w:rsidR="00FF4B18" w:rsidRDefault="00FF4B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D051F" w:rsidRDefault="00FF4B18" w:rsidP="00BD05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4B18">
        <w:rPr>
          <w:rFonts w:ascii="TH SarabunIT๙" w:hAnsi="TH SarabunIT๙" w:cs="TH SarabunIT๙" w:hint="cs"/>
          <w:sz w:val="32"/>
          <w:szCs w:val="32"/>
          <w:cs/>
        </w:rPr>
        <w:t>เทศบาลตำบลมะกอกเหนือ  ได้จัดทำรายงานผลการจัดซื้อจัดจ้างหรือการจัดหาพัสดุ ประจำปี 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4B18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เพื่อให้สอดคล้องและเป็นไปตามแผนปฏิบัติการจัดซื้อจัดจ้างของปีงบประมาณ 2564  โดยการจัดซื้อจัดจ้างหรือการจัดหาพัสดุประจำปี 2564  แยกได้  ดังนี้</w:t>
      </w:r>
    </w:p>
    <w:p w:rsidR="005351A2" w:rsidRPr="008D44FB" w:rsidRDefault="00BD051F" w:rsidP="00BD05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44F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351A2" w:rsidRPr="008D44FB">
        <w:rPr>
          <w:rFonts w:ascii="TH SarabunIT๙" w:hAnsi="TH SarabunIT๙" w:cs="TH SarabunIT๙" w:hint="cs"/>
          <w:sz w:val="32"/>
          <w:szCs w:val="32"/>
          <w:cs/>
        </w:rPr>
        <w:t>โครงการตามเทศบัญญัติและตั้งจ่ายรายการใหม่  ประจำปีงบประมาณ 2564</w:t>
      </w:r>
    </w:p>
    <w:p w:rsidR="005351A2" w:rsidRPr="008D44FB" w:rsidRDefault="005351A2" w:rsidP="005351A2">
      <w:pPr>
        <w:pStyle w:val="a5"/>
        <w:ind w:left="1800"/>
        <w:rPr>
          <w:rFonts w:ascii="TH SarabunIT๙" w:hAnsi="TH SarabunIT๙" w:cs="TH SarabunIT๙"/>
          <w:sz w:val="32"/>
          <w:szCs w:val="32"/>
        </w:rPr>
      </w:pPr>
      <w:r w:rsidRPr="008D44FB">
        <w:rPr>
          <w:rFonts w:ascii="TH SarabunIT๙" w:hAnsi="TH SarabunIT๙" w:cs="TH SarabunIT๙" w:hint="cs"/>
          <w:sz w:val="32"/>
          <w:szCs w:val="32"/>
          <w:cs/>
        </w:rPr>
        <w:t>1.1 โครงการจัดซื้อ</w:t>
      </w:r>
      <w:r w:rsidRPr="008D44FB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4FB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4FB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4FB">
        <w:rPr>
          <w:rFonts w:ascii="TH SarabunIT๙" w:hAnsi="TH SarabunIT๙" w:cs="TH SarabunIT๙" w:hint="cs"/>
          <w:sz w:val="32"/>
          <w:szCs w:val="32"/>
          <w:cs/>
        </w:rPr>
        <w:tab/>
      </w:r>
      <w:r w:rsidR="00BD051F" w:rsidRPr="008D44FB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106FFB" w:rsidRPr="008D44F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D44FB" w:rsidRPr="008D44F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D051F" w:rsidRPr="008D44FB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</w:p>
    <w:p w:rsidR="00BD051F" w:rsidRPr="008D44FB" w:rsidRDefault="00CC56A3" w:rsidP="00BD051F">
      <w:pPr>
        <w:pStyle w:val="a5"/>
        <w:numPr>
          <w:ilvl w:val="1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D44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051F" w:rsidRPr="008D44FB">
        <w:rPr>
          <w:rFonts w:ascii="TH SarabunIT๙" w:hAnsi="TH SarabunIT๙" w:cs="TH SarabunIT๙" w:hint="cs"/>
          <w:sz w:val="32"/>
          <w:szCs w:val="32"/>
          <w:cs/>
        </w:rPr>
        <w:t>โครงการจัดจ้าง</w:t>
      </w:r>
      <w:r w:rsidR="00BD051F" w:rsidRPr="008D44FB">
        <w:rPr>
          <w:rFonts w:ascii="TH SarabunIT๙" w:hAnsi="TH SarabunIT๙" w:cs="TH SarabunIT๙" w:hint="cs"/>
          <w:sz w:val="32"/>
          <w:szCs w:val="32"/>
          <w:cs/>
        </w:rPr>
        <w:tab/>
      </w:r>
      <w:r w:rsidR="00BD051F" w:rsidRPr="008D44FB">
        <w:rPr>
          <w:rFonts w:ascii="TH SarabunIT๙" w:hAnsi="TH SarabunIT๙" w:cs="TH SarabunIT๙" w:hint="cs"/>
          <w:sz w:val="32"/>
          <w:szCs w:val="32"/>
          <w:cs/>
        </w:rPr>
        <w:tab/>
      </w:r>
      <w:r w:rsidR="00BD051F" w:rsidRPr="008D44FB">
        <w:rPr>
          <w:rFonts w:ascii="TH SarabunIT๙" w:hAnsi="TH SarabunIT๙" w:cs="TH SarabunIT๙" w:hint="cs"/>
          <w:sz w:val="32"/>
          <w:szCs w:val="32"/>
          <w:cs/>
        </w:rPr>
        <w:tab/>
      </w:r>
      <w:r w:rsidR="00BD051F" w:rsidRPr="008D44FB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106FFB" w:rsidRPr="008D44F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D051F" w:rsidRPr="008D44FB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</w:p>
    <w:p w:rsidR="00BD051F" w:rsidRPr="008D44FB" w:rsidRDefault="00BD051F" w:rsidP="008D44FB">
      <w:pPr>
        <w:pStyle w:val="a5"/>
        <w:numPr>
          <w:ilvl w:val="0"/>
          <w:numId w:val="4"/>
        </w:numPr>
        <w:ind w:left="1701" w:hanging="261"/>
        <w:rPr>
          <w:rFonts w:ascii="TH SarabunIT๙" w:hAnsi="TH SarabunIT๙" w:cs="TH SarabunIT๙"/>
          <w:sz w:val="32"/>
          <w:szCs w:val="32"/>
        </w:rPr>
      </w:pPr>
      <w:r w:rsidRPr="008D44FB">
        <w:rPr>
          <w:rFonts w:ascii="TH SarabunIT๙" w:hAnsi="TH SarabunIT๙" w:cs="TH SarabunIT๙" w:hint="cs"/>
          <w:sz w:val="32"/>
          <w:szCs w:val="32"/>
          <w:cs/>
        </w:rPr>
        <w:t>โครงการเงินอุดหนุนเฉพาะกิจ  ประจำปีงบประมาณ 2564</w:t>
      </w:r>
    </w:p>
    <w:p w:rsidR="00BD051F" w:rsidRPr="008D44FB" w:rsidRDefault="00BD051F" w:rsidP="00BD051F">
      <w:pPr>
        <w:pStyle w:val="a5"/>
        <w:ind w:left="1800"/>
        <w:rPr>
          <w:rFonts w:ascii="TH SarabunIT๙" w:hAnsi="TH SarabunIT๙" w:cs="TH SarabunIT๙"/>
          <w:sz w:val="32"/>
          <w:szCs w:val="32"/>
        </w:rPr>
      </w:pPr>
      <w:r w:rsidRPr="008D44FB">
        <w:rPr>
          <w:rFonts w:ascii="TH SarabunIT๙" w:hAnsi="TH SarabunIT๙" w:cs="TH SarabunIT๙" w:hint="cs"/>
          <w:sz w:val="32"/>
          <w:szCs w:val="32"/>
          <w:cs/>
        </w:rPr>
        <w:t>3.1 โครงการจัดจ้าง</w:t>
      </w:r>
      <w:r w:rsidRPr="008D44FB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4FB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4FB">
        <w:rPr>
          <w:rFonts w:ascii="TH SarabunIT๙" w:hAnsi="TH SarabunIT๙" w:cs="TH SarabunIT๙" w:hint="cs"/>
          <w:sz w:val="32"/>
          <w:szCs w:val="32"/>
          <w:cs/>
        </w:rPr>
        <w:tab/>
      </w:r>
      <w:r w:rsidR="00393298" w:rsidRPr="008D44FB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4FB">
        <w:rPr>
          <w:rFonts w:ascii="TH SarabunIT๙" w:hAnsi="TH SarabunIT๙" w:cs="TH SarabunIT๙" w:hint="cs"/>
          <w:sz w:val="32"/>
          <w:szCs w:val="32"/>
          <w:cs/>
        </w:rPr>
        <w:t>จำนวน  2  โครงการ</w:t>
      </w:r>
    </w:p>
    <w:p w:rsidR="00DE42EE" w:rsidRPr="008D44FB" w:rsidRDefault="00DE42EE" w:rsidP="00BD051F">
      <w:pPr>
        <w:pStyle w:val="a5"/>
        <w:ind w:left="180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707"/>
        <w:gridCol w:w="2414"/>
        <w:gridCol w:w="1326"/>
        <w:gridCol w:w="1326"/>
        <w:gridCol w:w="830"/>
        <w:gridCol w:w="962"/>
        <w:gridCol w:w="708"/>
        <w:gridCol w:w="783"/>
        <w:gridCol w:w="1151"/>
      </w:tblGrid>
      <w:tr w:rsidR="007605BE" w:rsidTr="00437463">
        <w:tc>
          <w:tcPr>
            <w:tcW w:w="10207" w:type="dxa"/>
            <w:gridSpan w:val="9"/>
          </w:tcPr>
          <w:p w:rsidR="007605BE" w:rsidRPr="007605BE" w:rsidRDefault="007605BE" w:rsidP="007605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หมวดที่ดินและสิ่งก่อสร้าง</w:t>
            </w:r>
          </w:p>
        </w:tc>
      </w:tr>
      <w:tr w:rsidR="008D44FB" w:rsidTr="00437463">
        <w:tc>
          <w:tcPr>
            <w:tcW w:w="708" w:type="dxa"/>
            <w:vMerge w:val="restart"/>
          </w:tcPr>
          <w:p w:rsidR="008D44FB" w:rsidRPr="00DE42EE" w:rsidRDefault="008D44F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4FB" w:rsidRPr="00DE42EE" w:rsidRDefault="008D44FB" w:rsidP="00BD051F">
            <w:pPr>
              <w:pStyle w:val="a5"/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D44FB" w:rsidRPr="00DE42EE" w:rsidRDefault="008D44F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55" w:type="dxa"/>
            <w:vMerge w:val="restart"/>
          </w:tcPr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D44FB" w:rsidRPr="00DE42EE" w:rsidRDefault="008D44FB" w:rsidP="00437463">
            <w:pPr>
              <w:pStyle w:val="a5"/>
              <w:spacing w:before="24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205" w:type="dxa"/>
          </w:tcPr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205" w:type="dxa"/>
          </w:tcPr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งบประมาณที่ใช้จริง</w:t>
            </w:r>
          </w:p>
        </w:tc>
        <w:tc>
          <w:tcPr>
            <w:tcW w:w="841" w:type="dxa"/>
          </w:tcPr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ส่วนต่าง</w:t>
            </w:r>
          </w:p>
        </w:tc>
        <w:tc>
          <w:tcPr>
            <w:tcW w:w="1000" w:type="dxa"/>
            <w:vMerge w:val="restart"/>
          </w:tcPr>
          <w:p w:rsidR="008D44FB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</w:t>
            </w:r>
          </w:p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515" w:type="dxa"/>
            <w:gridSpan w:val="2"/>
          </w:tcPr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ประเภทการจัดหา</w:t>
            </w:r>
          </w:p>
        </w:tc>
        <w:tc>
          <w:tcPr>
            <w:tcW w:w="1178" w:type="dxa"/>
          </w:tcPr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8D44FB" w:rsidTr="00437463">
        <w:tc>
          <w:tcPr>
            <w:tcW w:w="708" w:type="dxa"/>
            <w:vMerge/>
          </w:tcPr>
          <w:p w:rsidR="008D44FB" w:rsidRPr="00DE42EE" w:rsidRDefault="008D44F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vMerge/>
          </w:tcPr>
          <w:p w:rsidR="008D44FB" w:rsidRPr="00DE42EE" w:rsidRDefault="008D44F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</w:tcPr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05" w:type="dxa"/>
          </w:tcPr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841" w:type="dxa"/>
          </w:tcPr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000" w:type="dxa"/>
            <w:vMerge/>
          </w:tcPr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</w:p>
        </w:tc>
        <w:tc>
          <w:tcPr>
            <w:tcW w:w="807" w:type="dxa"/>
          </w:tcPr>
          <w:p w:rsidR="008D44FB" w:rsidRPr="00DE42EE" w:rsidRDefault="008D44FB" w:rsidP="00437463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78" w:type="dxa"/>
          </w:tcPr>
          <w:p w:rsidR="008D44FB" w:rsidRPr="00DE42EE" w:rsidRDefault="008D44F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05BE" w:rsidTr="00437463">
        <w:tc>
          <w:tcPr>
            <w:tcW w:w="708" w:type="dxa"/>
          </w:tcPr>
          <w:p w:rsidR="007605BE" w:rsidRPr="00DE42EE" w:rsidRDefault="007605BE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2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555" w:type="dxa"/>
          </w:tcPr>
          <w:p w:rsidR="007605BE" w:rsidRPr="00DE42EE" w:rsidRDefault="00DE42EE" w:rsidP="00DE42E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หมู่ที่ 1</w:t>
            </w:r>
          </w:p>
        </w:tc>
        <w:tc>
          <w:tcPr>
            <w:tcW w:w="1205" w:type="dxa"/>
          </w:tcPr>
          <w:p w:rsidR="007605BE" w:rsidRPr="00DE42EE" w:rsidRDefault="00DE42EE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377,000</w:t>
            </w:r>
          </w:p>
        </w:tc>
        <w:tc>
          <w:tcPr>
            <w:tcW w:w="1205" w:type="dxa"/>
          </w:tcPr>
          <w:p w:rsidR="007605BE" w:rsidRPr="00DE42EE" w:rsidRDefault="00DE42EE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377,000</w:t>
            </w:r>
          </w:p>
        </w:tc>
        <w:tc>
          <w:tcPr>
            <w:tcW w:w="841" w:type="dxa"/>
          </w:tcPr>
          <w:p w:rsidR="007605BE" w:rsidRPr="00DE42EE" w:rsidRDefault="00335EEB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</w:tcPr>
          <w:p w:rsidR="007605BE" w:rsidRPr="00DE42EE" w:rsidRDefault="008D44FB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7605BE" w:rsidRPr="00DE42EE" w:rsidRDefault="007605BE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7" w:type="dxa"/>
          </w:tcPr>
          <w:p w:rsidR="007605BE" w:rsidRPr="00DE42EE" w:rsidRDefault="00DE42EE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78" w:type="dxa"/>
          </w:tcPr>
          <w:p w:rsidR="007605BE" w:rsidRPr="00DE42EE" w:rsidRDefault="00335EE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อุดหนุนเฉพาะกิจ 2564</w:t>
            </w:r>
          </w:p>
        </w:tc>
      </w:tr>
      <w:tr w:rsidR="00335EEB" w:rsidTr="00437463">
        <w:tc>
          <w:tcPr>
            <w:tcW w:w="708" w:type="dxa"/>
          </w:tcPr>
          <w:p w:rsidR="00335EEB" w:rsidRPr="00DE42EE" w:rsidRDefault="00335EEB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55" w:type="dxa"/>
          </w:tcPr>
          <w:p w:rsidR="00335EEB" w:rsidRDefault="00335EEB" w:rsidP="00335EEB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โครงการปรับปรุงถนนคอนกรีตเสริมเหล็ก </w:t>
            </w:r>
          </w:p>
          <w:p w:rsidR="00335EEB" w:rsidRPr="00DE42EE" w:rsidRDefault="00335EEB" w:rsidP="00335EEB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ซอยฉางดำอุทิศ  หมู่ที่ 1</w:t>
            </w:r>
          </w:p>
        </w:tc>
        <w:tc>
          <w:tcPr>
            <w:tcW w:w="1205" w:type="dxa"/>
          </w:tcPr>
          <w:p w:rsidR="00335EEB" w:rsidRPr="00DE42EE" w:rsidRDefault="00335EE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669,000</w:t>
            </w:r>
          </w:p>
        </w:tc>
        <w:tc>
          <w:tcPr>
            <w:tcW w:w="1205" w:type="dxa"/>
          </w:tcPr>
          <w:p w:rsidR="00335EEB" w:rsidRPr="00DE42EE" w:rsidRDefault="00335EE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669,000</w:t>
            </w:r>
          </w:p>
        </w:tc>
        <w:tc>
          <w:tcPr>
            <w:tcW w:w="841" w:type="dxa"/>
          </w:tcPr>
          <w:p w:rsidR="00335EEB" w:rsidRPr="00DE42EE" w:rsidRDefault="00335EEB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</w:tcPr>
          <w:p w:rsidR="00335EEB" w:rsidRPr="00DE42EE" w:rsidRDefault="008D44FB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335EEB" w:rsidRPr="00DE42EE" w:rsidRDefault="00335EE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7" w:type="dxa"/>
          </w:tcPr>
          <w:p w:rsidR="00335EEB" w:rsidRPr="00DE42EE" w:rsidRDefault="00335EEB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78" w:type="dxa"/>
          </w:tcPr>
          <w:p w:rsidR="00335EEB" w:rsidRPr="00DE42EE" w:rsidRDefault="00335EEB" w:rsidP="00801CF2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อุดหนุนเฉพาะกิจ 2564</w:t>
            </w:r>
          </w:p>
        </w:tc>
      </w:tr>
      <w:tr w:rsidR="008D44FB" w:rsidTr="00437463">
        <w:tc>
          <w:tcPr>
            <w:tcW w:w="708" w:type="dxa"/>
          </w:tcPr>
          <w:p w:rsidR="008D44FB" w:rsidRDefault="008D44FB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55" w:type="dxa"/>
          </w:tcPr>
          <w:p w:rsidR="008D44FB" w:rsidRDefault="008D44FB" w:rsidP="00335EEB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โครงการปรับปรุงคุณภาพน้ำเพื่อใช้ในโรงฆ่าสัตว์  โดยการติดตั้งระบบปรับปรุงคุณภาพน้ำ  จำนวน  1 ระบบ</w:t>
            </w:r>
          </w:p>
        </w:tc>
        <w:tc>
          <w:tcPr>
            <w:tcW w:w="1205" w:type="dxa"/>
          </w:tcPr>
          <w:p w:rsidR="008D44FB" w:rsidRDefault="008D44F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481,000</w:t>
            </w:r>
          </w:p>
        </w:tc>
        <w:tc>
          <w:tcPr>
            <w:tcW w:w="1205" w:type="dxa"/>
          </w:tcPr>
          <w:p w:rsidR="008D44FB" w:rsidRDefault="008D44F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481,000</w:t>
            </w:r>
          </w:p>
        </w:tc>
        <w:tc>
          <w:tcPr>
            <w:tcW w:w="841" w:type="dxa"/>
          </w:tcPr>
          <w:p w:rsidR="008D44FB" w:rsidRDefault="008D44FB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</w:tcPr>
          <w:p w:rsidR="008D44FB" w:rsidRPr="00DE42EE" w:rsidRDefault="008D44FB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8D44FB" w:rsidRPr="00DE42EE" w:rsidRDefault="008D44F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7" w:type="dxa"/>
          </w:tcPr>
          <w:p w:rsidR="008D44FB" w:rsidRDefault="008D44FB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78" w:type="dxa"/>
          </w:tcPr>
          <w:p w:rsidR="008D44FB" w:rsidRPr="0090730E" w:rsidRDefault="008D44FB" w:rsidP="0072474E">
            <w:pPr>
              <w:pStyle w:val="a5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90730E">
              <w:rPr>
                <w:rFonts w:ascii="TH SarabunPSK" w:hAnsi="TH SarabunPSK" w:cs="TH SarabunPSK"/>
                <w:sz w:val="30"/>
                <w:szCs w:val="30"/>
                <w:cs/>
              </w:rPr>
              <w:t>ตามเทศบัญญัติ</w:t>
            </w:r>
            <w:r w:rsidRPr="0090730E">
              <w:rPr>
                <w:rFonts w:ascii="TH SarabunPSK" w:hAnsi="TH SarabunPSK" w:cs="TH SarabunPSK"/>
                <w:sz w:val="30"/>
                <w:szCs w:val="30"/>
              </w:rPr>
              <w:t xml:space="preserve"> 2564</w:t>
            </w:r>
          </w:p>
        </w:tc>
      </w:tr>
      <w:tr w:rsidR="008D44FB" w:rsidTr="005E51C0">
        <w:tc>
          <w:tcPr>
            <w:tcW w:w="3263" w:type="dxa"/>
            <w:gridSpan w:val="2"/>
          </w:tcPr>
          <w:p w:rsidR="008D44FB" w:rsidRDefault="008D44FB" w:rsidP="00335EEB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05" w:type="dxa"/>
          </w:tcPr>
          <w:p w:rsidR="008D44FB" w:rsidRDefault="008D44F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1,527,000</w:t>
            </w:r>
          </w:p>
        </w:tc>
        <w:tc>
          <w:tcPr>
            <w:tcW w:w="1205" w:type="dxa"/>
          </w:tcPr>
          <w:p w:rsidR="008D44FB" w:rsidRDefault="008D44F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1,527,000</w:t>
            </w:r>
          </w:p>
        </w:tc>
        <w:tc>
          <w:tcPr>
            <w:tcW w:w="841" w:type="dxa"/>
          </w:tcPr>
          <w:p w:rsidR="008D44FB" w:rsidRDefault="008D44FB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0" w:type="dxa"/>
          </w:tcPr>
          <w:p w:rsidR="008D44FB" w:rsidRPr="00DE42EE" w:rsidRDefault="008D44FB" w:rsidP="008D44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8D44FB" w:rsidRPr="00DE42EE" w:rsidRDefault="008D44F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7" w:type="dxa"/>
          </w:tcPr>
          <w:p w:rsidR="008D44FB" w:rsidRDefault="008D44FB" w:rsidP="00BD051F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8" w:type="dxa"/>
          </w:tcPr>
          <w:p w:rsidR="008D44FB" w:rsidRDefault="008D44FB" w:rsidP="00801CF2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605BE" w:rsidRDefault="007605BE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106FFB" w:rsidRDefault="00106FFB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106FFB" w:rsidRDefault="00106FFB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106FFB" w:rsidRDefault="00106FFB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106FFB" w:rsidRDefault="00106FFB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106FFB" w:rsidRDefault="00106FFB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106FFB" w:rsidRDefault="00106FFB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CF6D85" w:rsidRDefault="00CF6D85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106FFB" w:rsidRDefault="00106FFB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106FFB" w:rsidRDefault="00106FFB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6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276"/>
        <w:gridCol w:w="1276"/>
        <w:gridCol w:w="843"/>
        <w:gridCol w:w="858"/>
        <w:gridCol w:w="709"/>
        <w:gridCol w:w="850"/>
        <w:gridCol w:w="1559"/>
      </w:tblGrid>
      <w:tr w:rsidR="00106FFB" w:rsidTr="0090730E">
        <w:tc>
          <w:tcPr>
            <w:tcW w:w="11340" w:type="dxa"/>
            <w:gridSpan w:val="9"/>
          </w:tcPr>
          <w:p w:rsidR="00106FFB" w:rsidRPr="008D44FB" w:rsidRDefault="00106FFB" w:rsidP="00106FF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หมวดครุภัณฑ์</w:t>
            </w:r>
          </w:p>
        </w:tc>
      </w:tr>
      <w:tr w:rsidR="008D44FB" w:rsidTr="008D44FB">
        <w:tc>
          <w:tcPr>
            <w:tcW w:w="708" w:type="dxa"/>
            <w:vMerge w:val="restart"/>
          </w:tcPr>
          <w:p w:rsidR="008D44FB" w:rsidRPr="008D44FB" w:rsidRDefault="008D44FB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D44FB" w:rsidRPr="008D44FB" w:rsidRDefault="008D44FB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3261" w:type="dxa"/>
            <w:vMerge w:val="restart"/>
          </w:tcPr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D44FB" w:rsidRPr="008D44FB" w:rsidRDefault="008D44FB" w:rsidP="0072474E">
            <w:pPr>
              <w:pStyle w:val="a5"/>
              <w:spacing w:before="240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1276" w:type="dxa"/>
          </w:tcPr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งบประมาณที่ได้รับ</w:t>
            </w:r>
          </w:p>
        </w:tc>
        <w:tc>
          <w:tcPr>
            <w:tcW w:w="1276" w:type="dxa"/>
          </w:tcPr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งบประมาณที่ใช้จริง</w:t>
            </w:r>
          </w:p>
        </w:tc>
        <w:tc>
          <w:tcPr>
            <w:tcW w:w="843" w:type="dxa"/>
          </w:tcPr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ส่วนต่าง</w:t>
            </w:r>
          </w:p>
        </w:tc>
        <w:tc>
          <w:tcPr>
            <w:tcW w:w="858" w:type="dxa"/>
            <w:vMerge w:val="restart"/>
          </w:tcPr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คิดเป็น</w:t>
            </w:r>
          </w:p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</w:t>
            </w:r>
          </w:p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ประเภทการจัดหา</w:t>
            </w:r>
          </w:p>
        </w:tc>
        <w:tc>
          <w:tcPr>
            <w:tcW w:w="1559" w:type="dxa"/>
          </w:tcPr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8D44FB" w:rsidTr="008D44FB">
        <w:tc>
          <w:tcPr>
            <w:tcW w:w="708" w:type="dxa"/>
            <w:vMerge/>
          </w:tcPr>
          <w:p w:rsidR="008D44FB" w:rsidRPr="008D44FB" w:rsidRDefault="008D44FB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8D44FB" w:rsidRPr="008D44FB" w:rsidRDefault="008D44FB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843" w:type="dxa"/>
          </w:tcPr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(บาท)</w:t>
            </w:r>
          </w:p>
        </w:tc>
        <w:tc>
          <w:tcPr>
            <w:tcW w:w="858" w:type="dxa"/>
            <w:vMerge/>
          </w:tcPr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</w:t>
            </w:r>
          </w:p>
        </w:tc>
        <w:tc>
          <w:tcPr>
            <w:tcW w:w="850" w:type="dxa"/>
          </w:tcPr>
          <w:p w:rsidR="008D44FB" w:rsidRPr="008D44FB" w:rsidRDefault="008D44FB" w:rsidP="0072474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จัดจ้าง</w:t>
            </w:r>
          </w:p>
        </w:tc>
        <w:tc>
          <w:tcPr>
            <w:tcW w:w="1559" w:type="dxa"/>
          </w:tcPr>
          <w:p w:rsidR="008D44FB" w:rsidRPr="008D44FB" w:rsidRDefault="008D44FB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0730E" w:rsidTr="008D44FB">
        <w:tc>
          <w:tcPr>
            <w:tcW w:w="708" w:type="dxa"/>
          </w:tcPr>
          <w:p w:rsidR="00106FFB" w:rsidRPr="008D44FB" w:rsidRDefault="00106FFB" w:rsidP="002448B2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</w:p>
        </w:tc>
        <w:tc>
          <w:tcPr>
            <w:tcW w:w="3261" w:type="dxa"/>
          </w:tcPr>
          <w:p w:rsidR="00106FFB" w:rsidRPr="008D44FB" w:rsidRDefault="00F60E11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สายพานเหล็กชุบ</w:t>
            </w:r>
            <w:proofErr w:type="spellStart"/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กัล</w:t>
            </w:r>
            <w:proofErr w:type="spellEnd"/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วา</w:t>
            </w:r>
            <w:proofErr w:type="spellStart"/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ไนซ์</w:t>
            </w:r>
            <w:proofErr w:type="spellEnd"/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ยกระดับสุกรขึ้นผ่าท้อง</w:t>
            </w:r>
          </w:p>
        </w:tc>
        <w:tc>
          <w:tcPr>
            <w:tcW w:w="1276" w:type="dxa"/>
          </w:tcPr>
          <w:p w:rsidR="00106FFB" w:rsidRPr="008D44FB" w:rsidRDefault="00A96123" w:rsidP="0090730E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380,000</w:t>
            </w:r>
          </w:p>
        </w:tc>
        <w:tc>
          <w:tcPr>
            <w:tcW w:w="1276" w:type="dxa"/>
          </w:tcPr>
          <w:p w:rsidR="00106FFB" w:rsidRPr="008D44FB" w:rsidRDefault="00EF034B" w:rsidP="007A2DA5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380,000</w:t>
            </w:r>
          </w:p>
        </w:tc>
        <w:tc>
          <w:tcPr>
            <w:tcW w:w="843" w:type="dxa"/>
          </w:tcPr>
          <w:p w:rsidR="00106FFB" w:rsidRPr="008D44FB" w:rsidRDefault="001025F8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8" w:type="dxa"/>
          </w:tcPr>
          <w:p w:rsidR="00106FFB" w:rsidRPr="008D44FB" w:rsidRDefault="00294CFE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106FFB" w:rsidRPr="008D44FB" w:rsidRDefault="001025F8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850" w:type="dxa"/>
          </w:tcPr>
          <w:p w:rsidR="00106FFB" w:rsidRPr="008D44FB" w:rsidRDefault="00106FFB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106FFB" w:rsidRPr="008D44FB" w:rsidRDefault="0090730E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ตามเทศบัญญัติ</w:t>
            </w: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 xml:space="preserve"> 2564</w:t>
            </w:r>
          </w:p>
        </w:tc>
      </w:tr>
      <w:tr w:rsidR="0090730E" w:rsidTr="008D44FB">
        <w:tc>
          <w:tcPr>
            <w:tcW w:w="708" w:type="dxa"/>
          </w:tcPr>
          <w:p w:rsidR="00106FFB" w:rsidRPr="008D44FB" w:rsidRDefault="00106FFB" w:rsidP="002448B2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</w:p>
        </w:tc>
        <w:tc>
          <w:tcPr>
            <w:tcW w:w="3261" w:type="dxa"/>
          </w:tcPr>
          <w:p w:rsidR="00BE74BC" w:rsidRPr="008D44FB" w:rsidRDefault="00F60E11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รถเข็นแบบ  2  ล้อ </w:t>
            </w:r>
          </w:p>
          <w:p w:rsidR="00106FFB" w:rsidRPr="008D44FB" w:rsidRDefault="00F60E11" w:rsidP="00666DB8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โครงเหล็ก </w:t>
            </w:r>
            <w:proofErr w:type="spellStart"/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กระบะส</w:t>
            </w:r>
            <w:proofErr w:type="spellEnd"/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แตน</w:t>
            </w:r>
            <w:proofErr w:type="spellStart"/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เลส</w:t>
            </w:r>
            <w:proofErr w:type="spellEnd"/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276" w:type="dxa"/>
          </w:tcPr>
          <w:p w:rsidR="00106FFB" w:rsidRPr="008D44FB" w:rsidRDefault="00A96123" w:rsidP="0090730E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11,000</w:t>
            </w:r>
          </w:p>
        </w:tc>
        <w:tc>
          <w:tcPr>
            <w:tcW w:w="1276" w:type="dxa"/>
          </w:tcPr>
          <w:p w:rsidR="00106FFB" w:rsidRPr="008D44FB" w:rsidRDefault="00EF034B" w:rsidP="007A2DA5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11,000</w:t>
            </w:r>
          </w:p>
        </w:tc>
        <w:tc>
          <w:tcPr>
            <w:tcW w:w="843" w:type="dxa"/>
          </w:tcPr>
          <w:p w:rsidR="00106FFB" w:rsidRPr="008D44FB" w:rsidRDefault="001025F8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8" w:type="dxa"/>
          </w:tcPr>
          <w:p w:rsidR="00106FFB" w:rsidRPr="008D44FB" w:rsidRDefault="00294CFE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106FFB" w:rsidRPr="008D44FB" w:rsidRDefault="001025F8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850" w:type="dxa"/>
          </w:tcPr>
          <w:p w:rsidR="00106FFB" w:rsidRPr="008D44FB" w:rsidRDefault="00106FFB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106FFB" w:rsidRPr="008D44FB" w:rsidRDefault="00A96123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ตั้ง</w:t>
            </w:r>
            <w:r w:rsidR="0090730E"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จ่าย</w:t>
            </w: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รายการใหม่</w:t>
            </w:r>
          </w:p>
        </w:tc>
      </w:tr>
      <w:tr w:rsidR="0090730E" w:rsidTr="008D44FB">
        <w:tc>
          <w:tcPr>
            <w:tcW w:w="708" w:type="dxa"/>
          </w:tcPr>
          <w:p w:rsidR="00106FFB" w:rsidRPr="008D44FB" w:rsidRDefault="00BE74BC" w:rsidP="002448B2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</w:p>
        </w:tc>
        <w:tc>
          <w:tcPr>
            <w:tcW w:w="3261" w:type="dxa"/>
          </w:tcPr>
          <w:p w:rsidR="00106FFB" w:rsidRPr="008D44FB" w:rsidRDefault="00666DB8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เก้าอี้สำหรับใช้ในห้องประชุม</w:t>
            </w:r>
          </w:p>
        </w:tc>
        <w:tc>
          <w:tcPr>
            <w:tcW w:w="1276" w:type="dxa"/>
          </w:tcPr>
          <w:p w:rsidR="00106FFB" w:rsidRPr="008D44FB" w:rsidRDefault="00A96123" w:rsidP="0090730E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91,000</w:t>
            </w:r>
          </w:p>
        </w:tc>
        <w:tc>
          <w:tcPr>
            <w:tcW w:w="1276" w:type="dxa"/>
          </w:tcPr>
          <w:p w:rsidR="00106FFB" w:rsidRPr="008D44FB" w:rsidRDefault="00EF034B" w:rsidP="007A2DA5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91,000</w:t>
            </w:r>
          </w:p>
        </w:tc>
        <w:tc>
          <w:tcPr>
            <w:tcW w:w="843" w:type="dxa"/>
          </w:tcPr>
          <w:p w:rsidR="00106FFB" w:rsidRPr="008D44FB" w:rsidRDefault="001025F8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8" w:type="dxa"/>
          </w:tcPr>
          <w:p w:rsidR="00106FFB" w:rsidRPr="008D44FB" w:rsidRDefault="00294CFE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106FFB" w:rsidRPr="008D44FB" w:rsidRDefault="001025F8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850" w:type="dxa"/>
          </w:tcPr>
          <w:p w:rsidR="00106FFB" w:rsidRPr="008D44FB" w:rsidRDefault="00106FFB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06FFB" w:rsidRPr="008D44FB" w:rsidRDefault="00A96123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ตั้ง</w:t>
            </w:r>
            <w:r w:rsidR="0090730E"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จ่าย</w:t>
            </w: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รายการใหม่</w:t>
            </w:r>
          </w:p>
        </w:tc>
      </w:tr>
      <w:tr w:rsidR="0090730E" w:rsidTr="008D44FB">
        <w:tc>
          <w:tcPr>
            <w:tcW w:w="708" w:type="dxa"/>
          </w:tcPr>
          <w:p w:rsidR="00A96123" w:rsidRPr="008D44FB" w:rsidRDefault="00A96123" w:rsidP="002448B2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4.</w:t>
            </w:r>
          </w:p>
        </w:tc>
        <w:tc>
          <w:tcPr>
            <w:tcW w:w="3261" w:type="dxa"/>
          </w:tcPr>
          <w:p w:rsidR="00A96123" w:rsidRPr="008D44FB" w:rsidRDefault="00A96123" w:rsidP="00666DB8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เครื่องปรับอากาศแบบแยกส่วน  แบบแขวนขนาด  30000 บีทียู  </w:t>
            </w:r>
          </w:p>
        </w:tc>
        <w:tc>
          <w:tcPr>
            <w:tcW w:w="1276" w:type="dxa"/>
          </w:tcPr>
          <w:p w:rsidR="00A96123" w:rsidRPr="008D44FB" w:rsidRDefault="00A96123" w:rsidP="0090730E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104,000</w:t>
            </w:r>
          </w:p>
        </w:tc>
        <w:tc>
          <w:tcPr>
            <w:tcW w:w="1276" w:type="dxa"/>
          </w:tcPr>
          <w:p w:rsidR="00A96123" w:rsidRPr="008D44FB" w:rsidRDefault="00EF034B" w:rsidP="007A2DA5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104,000</w:t>
            </w:r>
          </w:p>
        </w:tc>
        <w:tc>
          <w:tcPr>
            <w:tcW w:w="843" w:type="dxa"/>
          </w:tcPr>
          <w:p w:rsidR="00A96123" w:rsidRPr="008D44FB" w:rsidRDefault="001025F8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8" w:type="dxa"/>
          </w:tcPr>
          <w:p w:rsidR="00A96123" w:rsidRPr="008D44FB" w:rsidRDefault="00294CFE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96123" w:rsidRPr="008D44FB" w:rsidRDefault="001025F8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850" w:type="dxa"/>
          </w:tcPr>
          <w:p w:rsidR="00A96123" w:rsidRPr="008D44FB" w:rsidRDefault="00A96123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96123" w:rsidRPr="008D44FB" w:rsidRDefault="00A96123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ตั้ง</w:t>
            </w:r>
            <w:r w:rsidR="0090730E"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จ่าย</w:t>
            </w: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รายการใหม่</w:t>
            </w:r>
          </w:p>
        </w:tc>
      </w:tr>
      <w:tr w:rsidR="00A96123" w:rsidTr="008D44FB">
        <w:tc>
          <w:tcPr>
            <w:tcW w:w="708" w:type="dxa"/>
          </w:tcPr>
          <w:p w:rsidR="00A96123" w:rsidRPr="008D44FB" w:rsidRDefault="00A96123" w:rsidP="002448B2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5.</w:t>
            </w:r>
          </w:p>
        </w:tc>
        <w:tc>
          <w:tcPr>
            <w:tcW w:w="3261" w:type="dxa"/>
          </w:tcPr>
          <w:p w:rsidR="00A96123" w:rsidRPr="008D44FB" w:rsidRDefault="00A96123" w:rsidP="00666DB8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</w:t>
            </w:r>
            <w:proofErr w:type="spellStart"/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จูนเนอร์</w:t>
            </w:r>
            <w:proofErr w:type="spellEnd"/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รับสัญญาณวิทยุอัตโนมัติ</w:t>
            </w:r>
          </w:p>
        </w:tc>
        <w:tc>
          <w:tcPr>
            <w:tcW w:w="1276" w:type="dxa"/>
          </w:tcPr>
          <w:p w:rsidR="00A96123" w:rsidRPr="008D44FB" w:rsidRDefault="00A96123" w:rsidP="0090730E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6,500</w:t>
            </w:r>
          </w:p>
        </w:tc>
        <w:tc>
          <w:tcPr>
            <w:tcW w:w="1276" w:type="dxa"/>
          </w:tcPr>
          <w:p w:rsidR="00A96123" w:rsidRPr="008D44FB" w:rsidRDefault="00EF034B" w:rsidP="007A2DA5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6,500</w:t>
            </w:r>
          </w:p>
        </w:tc>
        <w:tc>
          <w:tcPr>
            <w:tcW w:w="843" w:type="dxa"/>
          </w:tcPr>
          <w:p w:rsidR="00A96123" w:rsidRPr="008D44FB" w:rsidRDefault="001025F8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8" w:type="dxa"/>
          </w:tcPr>
          <w:p w:rsidR="00A96123" w:rsidRPr="008D44FB" w:rsidRDefault="00294CFE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96123" w:rsidRPr="008D44FB" w:rsidRDefault="001025F8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850" w:type="dxa"/>
          </w:tcPr>
          <w:p w:rsidR="00A96123" w:rsidRPr="008D44FB" w:rsidRDefault="00A96123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96123" w:rsidRPr="008D44FB" w:rsidRDefault="00A96123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ตั้ง</w:t>
            </w:r>
            <w:r w:rsidR="0090730E"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จ่าย</w:t>
            </w: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รายการใหม่</w:t>
            </w:r>
          </w:p>
        </w:tc>
      </w:tr>
      <w:tr w:rsidR="00A96123" w:rsidTr="008D44FB">
        <w:tc>
          <w:tcPr>
            <w:tcW w:w="708" w:type="dxa"/>
          </w:tcPr>
          <w:p w:rsidR="00A96123" w:rsidRPr="008D44FB" w:rsidRDefault="00A96123" w:rsidP="002448B2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6.</w:t>
            </w:r>
          </w:p>
        </w:tc>
        <w:tc>
          <w:tcPr>
            <w:tcW w:w="3261" w:type="dxa"/>
          </w:tcPr>
          <w:p w:rsidR="00A96123" w:rsidRPr="008D44FB" w:rsidRDefault="00A96123" w:rsidP="00666DB8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โทรทัศน์ </w:t>
            </w:r>
            <w:proofErr w:type="spellStart"/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แอล</w:t>
            </w:r>
            <w:proofErr w:type="spellEnd"/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อี ดี</w:t>
            </w:r>
          </w:p>
        </w:tc>
        <w:tc>
          <w:tcPr>
            <w:tcW w:w="1276" w:type="dxa"/>
          </w:tcPr>
          <w:p w:rsidR="00A96123" w:rsidRPr="008D44FB" w:rsidRDefault="00A96123" w:rsidP="0090730E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19,900</w:t>
            </w:r>
          </w:p>
        </w:tc>
        <w:tc>
          <w:tcPr>
            <w:tcW w:w="1276" w:type="dxa"/>
          </w:tcPr>
          <w:p w:rsidR="00A96123" w:rsidRPr="008D44FB" w:rsidRDefault="00A96123" w:rsidP="007A2DA5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18,900</w:t>
            </w:r>
          </w:p>
        </w:tc>
        <w:tc>
          <w:tcPr>
            <w:tcW w:w="843" w:type="dxa"/>
          </w:tcPr>
          <w:p w:rsidR="00A96123" w:rsidRPr="008D44FB" w:rsidRDefault="00A96123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1,000</w:t>
            </w:r>
          </w:p>
        </w:tc>
        <w:tc>
          <w:tcPr>
            <w:tcW w:w="858" w:type="dxa"/>
          </w:tcPr>
          <w:p w:rsidR="00A96123" w:rsidRPr="008D44FB" w:rsidRDefault="00DA2A67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5.02</w:t>
            </w:r>
          </w:p>
        </w:tc>
        <w:tc>
          <w:tcPr>
            <w:tcW w:w="709" w:type="dxa"/>
          </w:tcPr>
          <w:p w:rsidR="00A96123" w:rsidRPr="008D44FB" w:rsidRDefault="001025F8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850" w:type="dxa"/>
          </w:tcPr>
          <w:p w:rsidR="00A96123" w:rsidRPr="008D44FB" w:rsidRDefault="00A96123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A96123" w:rsidRPr="008D44FB" w:rsidRDefault="00A96123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ตั้ง</w:t>
            </w:r>
            <w:r w:rsidR="0090730E"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จ่าย</w:t>
            </w: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รายการใหม่</w:t>
            </w:r>
          </w:p>
        </w:tc>
      </w:tr>
      <w:tr w:rsidR="0090730E" w:rsidTr="008D44FB">
        <w:tc>
          <w:tcPr>
            <w:tcW w:w="708" w:type="dxa"/>
          </w:tcPr>
          <w:p w:rsidR="0090730E" w:rsidRPr="008D44FB" w:rsidRDefault="00EF034B" w:rsidP="00EF034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  <w:r w:rsidR="0090730E"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3261" w:type="dxa"/>
          </w:tcPr>
          <w:p w:rsidR="0090730E" w:rsidRPr="008D44FB" w:rsidRDefault="0090730E" w:rsidP="00666DB8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เครื่องคอมพิวเตอร์สำหรับงานสำนักงาน</w:t>
            </w:r>
          </w:p>
        </w:tc>
        <w:tc>
          <w:tcPr>
            <w:tcW w:w="1276" w:type="dxa"/>
          </w:tcPr>
          <w:p w:rsidR="0090730E" w:rsidRPr="008D44FB" w:rsidRDefault="0090730E" w:rsidP="0090730E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73,800</w:t>
            </w:r>
          </w:p>
        </w:tc>
        <w:tc>
          <w:tcPr>
            <w:tcW w:w="1276" w:type="dxa"/>
          </w:tcPr>
          <w:p w:rsidR="0090730E" w:rsidRPr="008D44FB" w:rsidRDefault="00EF034B" w:rsidP="007A2DA5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73,000</w:t>
            </w:r>
          </w:p>
        </w:tc>
        <w:tc>
          <w:tcPr>
            <w:tcW w:w="843" w:type="dxa"/>
          </w:tcPr>
          <w:p w:rsidR="0090730E" w:rsidRPr="008D44FB" w:rsidRDefault="00EF034B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800</w:t>
            </w:r>
          </w:p>
        </w:tc>
        <w:tc>
          <w:tcPr>
            <w:tcW w:w="858" w:type="dxa"/>
          </w:tcPr>
          <w:p w:rsidR="0090730E" w:rsidRPr="008D44FB" w:rsidRDefault="00DA2A67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1.08</w:t>
            </w:r>
          </w:p>
        </w:tc>
        <w:tc>
          <w:tcPr>
            <w:tcW w:w="709" w:type="dxa"/>
          </w:tcPr>
          <w:p w:rsidR="0090730E" w:rsidRPr="008D44FB" w:rsidRDefault="001025F8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850" w:type="dxa"/>
          </w:tcPr>
          <w:p w:rsidR="0090730E" w:rsidRPr="008D44FB" w:rsidRDefault="0090730E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90730E" w:rsidRPr="008D44FB" w:rsidRDefault="0090730E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ตั้งจ่ายรายการใหม่</w:t>
            </w:r>
          </w:p>
        </w:tc>
      </w:tr>
      <w:tr w:rsidR="0090730E" w:rsidTr="008D44FB">
        <w:tc>
          <w:tcPr>
            <w:tcW w:w="708" w:type="dxa"/>
          </w:tcPr>
          <w:p w:rsidR="0090730E" w:rsidRPr="008D44FB" w:rsidRDefault="00EF034B" w:rsidP="002448B2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  <w:r w:rsidR="0090730E"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3261" w:type="dxa"/>
          </w:tcPr>
          <w:p w:rsidR="0090730E" w:rsidRPr="008D44FB" w:rsidRDefault="0090730E" w:rsidP="00666DB8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โต๊ะทำงาน</w:t>
            </w:r>
          </w:p>
        </w:tc>
        <w:tc>
          <w:tcPr>
            <w:tcW w:w="1276" w:type="dxa"/>
          </w:tcPr>
          <w:p w:rsidR="0090730E" w:rsidRPr="008D44FB" w:rsidRDefault="0090730E" w:rsidP="0090730E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26,000</w:t>
            </w:r>
          </w:p>
        </w:tc>
        <w:tc>
          <w:tcPr>
            <w:tcW w:w="1276" w:type="dxa"/>
          </w:tcPr>
          <w:p w:rsidR="0090730E" w:rsidRPr="008D44FB" w:rsidRDefault="00EF034B" w:rsidP="007A2DA5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26,000</w:t>
            </w:r>
          </w:p>
        </w:tc>
        <w:tc>
          <w:tcPr>
            <w:tcW w:w="843" w:type="dxa"/>
          </w:tcPr>
          <w:p w:rsidR="0090730E" w:rsidRPr="008D44FB" w:rsidRDefault="001025F8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8" w:type="dxa"/>
          </w:tcPr>
          <w:p w:rsidR="0090730E" w:rsidRPr="008D44FB" w:rsidRDefault="00294CFE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90730E" w:rsidRPr="008D44FB" w:rsidRDefault="001025F8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850" w:type="dxa"/>
          </w:tcPr>
          <w:p w:rsidR="0090730E" w:rsidRPr="008D44FB" w:rsidRDefault="0090730E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90730E" w:rsidRPr="008D44FB" w:rsidRDefault="0090730E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ตามเทศบัญญัติ</w:t>
            </w: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 xml:space="preserve"> 2564</w:t>
            </w:r>
          </w:p>
        </w:tc>
      </w:tr>
      <w:tr w:rsidR="0090730E" w:rsidTr="008D44FB">
        <w:tc>
          <w:tcPr>
            <w:tcW w:w="708" w:type="dxa"/>
          </w:tcPr>
          <w:p w:rsidR="0090730E" w:rsidRPr="008D44FB" w:rsidRDefault="00EF034B" w:rsidP="002448B2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  <w:r w:rsidR="0090730E"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3261" w:type="dxa"/>
          </w:tcPr>
          <w:p w:rsidR="0090730E" w:rsidRPr="008D44FB" w:rsidRDefault="0090730E" w:rsidP="00666DB8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คอมพิวเตอร์สำหรับงานสำนักงาน</w:t>
            </w:r>
          </w:p>
        </w:tc>
        <w:tc>
          <w:tcPr>
            <w:tcW w:w="1276" w:type="dxa"/>
          </w:tcPr>
          <w:p w:rsidR="0090730E" w:rsidRPr="008D44FB" w:rsidRDefault="0090730E" w:rsidP="0090730E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17,000</w:t>
            </w:r>
          </w:p>
        </w:tc>
        <w:tc>
          <w:tcPr>
            <w:tcW w:w="1276" w:type="dxa"/>
          </w:tcPr>
          <w:p w:rsidR="0090730E" w:rsidRPr="008D44FB" w:rsidRDefault="00EF034B" w:rsidP="007A2DA5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17,000</w:t>
            </w:r>
          </w:p>
        </w:tc>
        <w:tc>
          <w:tcPr>
            <w:tcW w:w="843" w:type="dxa"/>
          </w:tcPr>
          <w:p w:rsidR="0090730E" w:rsidRPr="008D44FB" w:rsidRDefault="001025F8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8" w:type="dxa"/>
          </w:tcPr>
          <w:p w:rsidR="0090730E" w:rsidRPr="008D44FB" w:rsidRDefault="00294CFE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90730E" w:rsidRPr="008D44FB" w:rsidRDefault="001025F8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850" w:type="dxa"/>
          </w:tcPr>
          <w:p w:rsidR="0090730E" w:rsidRPr="008D44FB" w:rsidRDefault="0090730E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90730E" w:rsidRPr="008D44FB" w:rsidRDefault="0090730E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ตามเทศบัญญัติ</w:t>
            </w: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 xml:space="preserve"> 2564</w:t>
            </w:r>
          </w:p>
        </w:tc>
      </w:tr>
      <w:tr w:rsidR="0090730E" w:rsidTr="008D44FB">
        <w:tc>
          <w:tcPr>
            <w:tcW w:w="708" w:type="dxa"/>
          </w:tcPr>
          <w:p w:rsidR="0090730E" w:rsidRPr="008D44FB" w:rsidRDefault="00EF034B" w:rsidP="002448B2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  <w:r w:rsidR="0090730E"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3261" w:type="dxa"/>
          </w:tcPr>
          <w:p w:rsidR="0090730E" w:rsidRPr="008D44FB" w:rsidRDefault="0090730E" w:rsidP="00666DB8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เครื่องสำรองไฟฟ้า</w:t>
            </w:r>
          </w:p>
        </w:tc>
        <w:tc>
          <w:tcPr>
            <w:tcW w:w="1276" w:type="dxa"/>
          </w:tcPr>
          <w:p w:rsidR="0090730E" w:rsidRPr="008D44FB" w:rsidRDefault="0090730E" w:rsidP="0090730E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15,000</w:t>
            </w:r>
          </w:p>
        </w:tc>
        <w:tc>
          <w:tcPr>
            <w:tcW w:w="1276" w:type="dxa"/>
          </w:tcPr>
          <w:p w:rsidR="0090730E" w:rsidRPr="008D44FB" w:rsidRDefault="00EF034B" w:rsidP="007A2DA5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15,000</w:t>
            </w:r>
          </w:p>
        </w:tc>
        <w:tc>
          <w:tcPr>
            <w:tcW w:w="843" w:type="dxa"/>
          </w:tcPr>
          <w:p w:rsidR="0090730E" w:rsidRPr="008D44FB" w:rsidRDefault="001025F8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8" w:type="dxa"/>
          </w:tcPr>
          <w:p w:rsidR="0090730E" w:rsidRPr="008D44FB" w:rsidRDefault="00294CFE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90730E" w:rsidRPr="008D44FB" w:rsidRDefault="001025F8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850" w:type="dxa"/>
          </w:tcPr>
          <w:p w:rsidR="0090730E" w:rsidRPr="008D44FB" w:rsidRDefault="0090730E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90730E" w:rsidRPr="008D44FB" w:rsidRDefault="0090730E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ตามเทศบัญญัติ</w:t>
            </w: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 xml:space="preserve"> 2564</w:t>
            </w:r>
          </w:p>
        </w:tc>
      </w:tr>
      <w:tr w:rsidR="0090730E" w:rsidTr="008D44FB">
        <w:tc>
          <w:tcPr>
            <w:tcW w:w="708" w:type="dxa"/>
          </w:tcPr>
          <w:p w:rsidR="0090730E" w:rsidRPr="008D44FB" w:rsidRDefault="00EF034B" w:rsidP="002448B2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  <w:r w:rsidR="0090730E"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3261" w:type="dxa"/>
          </w:tcPr>
          <w:p w:rsidR="0090730E" w:rsidRPr="008D44FB" w:rsidRDefault="0090730E" w:rsidP="00666DB8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กล้องโทรทัศน์วงจรปิด</w:t>
            </w:r>
          </w:p>
        </w:tc>
        <w:tc>
          <w:tcPr>
            <w:tcW w:w="1276" w:type="dxa"/>
          </w:tcPr>
          <w:p w:rsidR="0090730E" w:rsidRPr="008D44FB" w:rsidRDefault="0090730E" w:rsidP="0090730E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465,000</w:t>
            </w:r>
          </w:p>
        </w:tc>
        <w:tc>
          <w:tcPr>
            <w:tcW w:w="1276" w:type="dxa"/>
          </w:tcPr>
          <w:p w:rsidR="0090730E" w:rsidRPr="008D44FB" w:rsidRDefault="00EF034B" w:rsidP="007A2DA5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465,000</w:t>
            </w:r>
          </w:p>
        </w:tc>
        <w:tc>
          <w:tcPr>
            <w:tcW w:w="843" w:type="dxa"/>
          </w:tcPr>
          <w:p w:rsidR="0090730E" w:rsidRPr="008D44FB" w:rsidRDefault="001025F8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8" w:type="dxa"/>
          </w:tcPr>
          <w:p w:rsidR="0090730E" w:rsidRPr="008D44FB" w:rsidRDefault="00294CFE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90730E" w:rsidRPr="008D44FB" w:rsidRDefault="001025F8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850" w:type="dxa"/>
          </w:tcPr>
          <w:p w:rsidR="0090730E" w:rsidRPr="008D44FB" w:rsidRDefault="0090730E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90730E" w:rsidRPr="008D44FB" w:rsidRDefault="0090730E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ตั้งจ่ายรายการใหม่</w:t>
            </w:r>
          </w:p>
        </w:tc>
      </w:tr>
      <w:tr w:rsidR="0090730E" w:rsidTr="008D44FB">
        <w:tc>
          <w:tcPr>
            <w:tcW w:w="708" w:type="dxa"/>
          </w:tcPr>
          <w:p w:rsidR="0090730E" w:rsidRPr="008D44FB" w:rsidRDefault="00EF034B" w:rsidP="002448B2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12</w:t>
            </w:r>
            <w:r w:rsidR="0090730E"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3261" w:type="dxa"/>
          </w:tcPr>
          <w:p w:rsidR="0090730E" w:rsidRPr="008D44FB" w:rsidRDefault="0090730E" w:rsidP="00666DB8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เครื่องพิมพ์เลเซอร์ หรือ </w:t>
            </w: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 xml:space="preserve">LED </w:t>
            </w: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ขาวดำ</w:t>
            </w:r>
          </w:p>
        </w:tc>
        <w:tc>
          <w:tcPr>
            <w:tcW w:w="1276" w:type="dxa"/>
          </w:tcPr>
          <w:p w:rsidR="0090730E" w:rsidRPr="008D44FB" w:rsidRDefault="0090730E" w:rsidP="0090730E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>600</w:t>
            </w:r>
          </w:p>
        </w:tc>
        <w:tc>
          <w:tcPr>
            <w:tcW w:w="1276" w:type="dxa"/>
          </w:tcPr>
          <w:p w:rsidR="0090730E" w:rsidRPr="008D44FB" w:rsidRDefault="00EF034B" w:rsidP="007A2DA5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2,600</w:t>
            </w:r>
          </w:p>
        </w:tc>
        <w:tc>
          <w:tcPr>
            <w:tcW w:w="843" w:type="dxa"/>
          </w:tcPr>
          <w:p w:rsidR="0090730E" w:rsidRPr="008D44FB" w:rsidRDefault="001025F8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8" w:type="dxa"/>
          </w:tcPr>
          <w:p w:rsidR="0090730E" w:rsidRPr="008D44FB" w:rsidRDefault="00294CFE" w:rsidP="001025F8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90730E" w:rsidRPr="008D44FB" w:rsidRDefault="001025F8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</w:p>
        </w:tc>
        <w:tc>
          <w:tcPr>
            <w:tcW w:w="850" w:type="dxa"/>
          </w:tcPr>
          <w:p w:rsidR="0090730E" w:rsidRPr="008D44FB" w:rsidRDefault="0090730E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90730E" w:rsidRPr="008D44FB" w:rsidRDefault="0090730E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ตั้งจ่ายรายการใหม่</w:t>
            </w:r>
          </w:p>
        </w:tc>
      </w:tr>
      <w:tr w:rsidR="001025F8" w:rsidTr="008D44FB">
        <w:tc>
          <w:tcPr>
            <w:tcW w:w="3969" w:type="dxa"/>
            <w:gridSpan w:val="2"/>
          </w:tcPr>
          <w:p w:rsidR="001025F8" w:rsidRPr="008D44FB" w:rsidRDefault="001025F8" w:rsidP="001025F8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</w:tcPr>
          <w:p w:rsidR="001025F8" w:rsidRPr="008D44FB" w:rsidRDefault="00954207" w:rsidP="0090730E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1,211,800</w:t>
            </w:r>
          </w:p>
        </w:tc>
        <w:tc>
          <w:tcPr>
            <w:tcW w:w="1276" w:type="dxa"/>
          </w:tcPr>
          <w:p w:rsidR="001025F8" w:rsidRPr="008D44FB" w:rsidRDefault="00954207" w:rsidP="007A2DA5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>210</w:t>
            </w: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8D44FB">
              <w:rPr>
                <w:rFonts w:ascii="TH SarabunIT๙" w:hAnsi="TH SarabunIT๙" w:cs="TH SarabunIT๙"/>
                <w:sz w:val="30"/>
                <w:szCs w:val="30"/>
              </w:rPr>
              <w:t>000</w:t>
            </w:r>
          </w:p>
        </w:tc>
        <w:tc>
          <w:tcPr>
            <w:tcW w:w="843" w:type="dxa"/>
          </w:tcPr>
          <w:p w:rsidR="001025F8" w:rsidRPr="008D44FB" w:rsidRDefault="00954207" w:rsidP="00954207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1,800</w:t>
            </w:r>
          </w:p>
        </w:tc>
        <w:tc>
          <w:tcPr>
            <w:tcW w:w="858" w:type="dxa"/>
          </w:tcPr>
          <w:p w:rsidR="001025F8" w:rsidRPr="008D44FB" w:rsidRDefault="00954207" w:rsidP="00954207">
            <w:pPr>
              <w:pStyle w:val="a5"/>
              <w:ind w:left="0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D44FB">
              <w:rPr>
                <w:rFonts w:ascii="TH SarabunIT๙" w:hAnsi="TH SarabunIT๙" w:cs="TH SarabunIT๙"/>
                <w:sz w:val="30"/>
                <w:szCs w:val="30"/>
                <w:cs/>
              </w:rPr>
              <w:t>0.15</w:t>
            </w:r>
          </w:p>
        </w:tc>
        <w:tc>
          <w:tcPr>
            <w:tcW w:w="709" w:type="dxa"/>
          </w:tcPr>
          <w:p w:rsidR="001025F8" w:rsidRPr="008D44FB" w:rsidRDefault="001025F8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</w:tcPr>
          <w:p w:rsidR="001025F8" w:rsidRPr="008D44FB" w:rsidRDefault="001025F8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025F8" w:rsidRPr="008D44FB" w:rsidRDefault="001025F8" w:rsidP="0072474E">
            <w:pPr>
              <w:pStyle w:val="a5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106FFB" w:rsidRDefault="00106FFB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0F4FEF" w:rsidRDefault="000F4FEF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0F4FEF" w:rsidRDefault="000F4FEF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0F4FEF" w:rsidRDefault="000F4FEF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0F4FEF" w:rsidRDefault="000F4FEF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0F4FEF" w:rsidRDefault="000F4FEF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0F4FEF" w:rsidRDefault="000F4FEF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0F4FEF" w:rsidRDefault="000F4FEF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0F4FEF" w:rsidRDefault="000F4FEF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0F4FEF" w:rsidRDefault="000F4FEF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0F4FEF" w:rsidRDefault="000F4FEF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0F4FEF" w:rsidRDefault="000F4FEF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0F4FEF" w:rsidRPr="000B64E9" w:rsidRDefault="000F4FEF" w:rsidP="000F4FEF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B64E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สรุปผลการวิเคราะห์การจัดซื้อจัดจ้าง  ประจำปีงบประมาณ  2564</w:t>
      </w:r>
    </w:p>
    <w:p w:rsidR="000F4FEF" w:rsidRDefault="000F4FEF" w:rsidP="000B64E9">
      <w:pPr>
        <w:pStyle w:val="a5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การจัดซื้อจัดจ้างด้วยวิธีเฉพาะเจาะจง  จำนวน  </w:t>
      </w:r>
      <w:r w:rsidR="00A24372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  รวมเงินงบประมาณ</w:t>
      </w:r>
      <w:r w:rsidR="00A243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372">
        <w:rPr>
          <w:rFonts w:ascii="TH SarabunIT๙" w:hAnsi="TH SarabunIT๙" w:cs="TH SarabunIT๙" w:hint="cs"/>
          <w:sz w:val="32"/>
          <w:szCs w:val="32"/>
          <w:cs/>
        </w:rPr>
        <w:t xml:space="preserve">2,069,800 </w:t>
      </w:r>
      <w:r w:rsidR="000B6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F4FEF" w:rsidRDefault="000F4FEF" w:rsidP="000F4FEF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รวมวงเงินจัดซื้อจัดจ้าง</w:t>
      </w:r>
      <w:r w:rsidR="00A243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6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372">
        <w:rPr>
          <w:rFonts w:ascii="TH SarabunIT๙" w:hAnsi="TH SarabunIT๙" w:cs="TH SarabunIT๙" w:hint="cs"/>
          <w:sz w:val="32"/>
          <w:szCs w:val="32"/>
          <w:cs/>
        </w:rPr>
        <w:t>2,068,000</w:t>
      </w:r>
      <w:r w:rsidR="000B64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คิดเป็นร้อยละ  </w:t>
      </w:r>
      <w:r w:rsidR="00A24372">
        <w:rPr>
          <w:rFonts w:ascii="TH SarabunIT๙" w:hAnsi="TH SarabunIT๙" w:cs="TH SarabunIT๙" w:hint="cs"/>
          <w:sz w:val="32"/>
          <w:szCs w:val="32"/>
          <w:cs/>
        </w:rPr>
        <w:t>93.33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ของจำนวนครั้งที่ดำเนินการทั้งหมด</w:t>
      </w:r>
    </w:p>
    <w:p w:rsidR="000F4FEF" w:rsidRDefault="000B64E9" w:rsidP="000F4FEF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4FE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4FEF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การจัดซื้อจัดจ้างด้วยวิธีประกวดราคาอิเล็กทรอนิกส์(</w:t>
      </w:r>
      <w:r w:rsidR="000F4FEF">
        <w:rPr>
          <w:rFonts w:ascii="TH SarabunIT๙" w:hAnsi="TH SarabunIT๙" w:cs="TH SarabunIT๙"/>
          <w:sz w:val="32"/>
          <w:szCs w:val="32"/>
        </w:rPr>
        <w:t>e-bidding</w:t>
      </w:r>
      <w:r w:rsidR="000F4FEF">
        <w:rPr>
          <w:rFonts w:ascii="TH SarabunIT๙" w:hAnsi="TH SarabunIT๙" w:cs="TH SarabunIT๙" w:hint="cs"/>
          <w:sz w:val="32"/>
          <w:szCs w:val="32"/>
          <w:cs/>
        </w:rPr>
        <w:t xml:space="preserve">) จำนวน  </w:t>
      </w:r>
      <w:r w:rsidR="00A2437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F4FEF">
        <w:rPr>
          <w:rFonts w:ascii="TH SarabunIT๙" w:hAnsi="TH SarabunIT๙" w:cs="TH SarabunIT๙" w:hint="cs"/>
          <w:sz w:val="32"/>
          <w:szCs w:val="32"/>
          <w:cs/>
        </w:rPr>
        <w:t xml:space="preserve">  ครั้ง  รวมเป็นเงินงบประมาณ  </w:t>
      </w:r>
      <w:r w:rsidR="00A24372">
        <w:rPr>
          <w:rFonts w:ascii="TH SarabunIT๙" w:hAnsi="TH SarabunIT๙" w:cs="TH SarabunIT๙" w:hint="cs"/>
          <w:sz w:val="32"/>
          <w:szCs w:val="32"/>
          <w:cs/>
        </w:rPr>
        <w:t>669,000</w:t>
      </w:r>
      <w:r w:rsidR="000F4FEF">
        <w:rPr>
          <w:rFonts w:ascii="TH SarabunIT๙" w:hAnsi="TH SarabunIT๙" w:cs="TH SarabunIT๙" w:hint="cs"/>
          <w:sz w:val="32"/>
          <w:szCs w:val="32"/>
          <w:cs/>
        </w:rPr>
        <w:t xml:space="preserve">  บาท   รวมวงเงินจัดซื้อจัดจ้าง  </w:t>
      </w:r>
      <w:r w:rsidR="00A24372">
        <w:rPr>
          <w:rFonts w:ascii="TH SarabunIT๙" w:hAnsi="TH SarabunIT๙" w:cs="TH SarabunIT๙" w:hint="cs"/>
          <w:sz w:val="32"/>
          <w:szCs w:val="32"/>
          <w:cs/>
        </w:rPr>
        <w:t>669,000</w:t>
      </w:r>
      <w:r w:rsidR="000F4FEF">
        <w:rPr>
          <w:rFonts w:ascii="TH SarabunIT๙" w:hAnsi="TH SarabunIT๙" w:cs="TH SarabunIT๙" w:hint="cs"/>
          <w:sz w:val="32"/>
          <w:szCs w:val="32"/>
          <w:cs/>
        </w:rPr>
        <w:t xml:space="preserve">   บาท  คิดเป็นร้อยละ  </w:t>
      </w:r>
      <w:r w:rsidR="00A24372">
        <w:rPr>
          <w:rFonts w:ascii="TH SarabunIT๙" w:hAnsi="TH SarabunIT๙" w:cs="TH SarabunIT๙" w:hint="cs"/>
          <w:sz w:val="32"/>
          <w:szCs w:val="32"/>
          <w:cs/>
        </w:rPr>
        <w:t>6.67</w:t>
      </w:r>
      <w:r w:rsidR="000F4FEF">
        <w:rPr>
          <w:rFonts w:ascii="TH SarabunIT๙" w:hAnsi="TH SarabunIT๙" w:cs="TH SarabunIT๙" w:hint="cs"/>
          <w:sz w:val="32"/>
          <w:szCs w:val="32"/>
          <w:cs/>
        </w:rPr>
        <w:t xml:space="preserve">  ของจำนวนครั้งที่ดำเนินการทั้งหมด</w:t>
      </w:r>
    </w:p>
    <w:p w:rsidR="000F4FEF" w:rsidRDefault="000B64E9" w:rsidP="000F4FEF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การจัดซื้อจัดจ้างด้วยวิธีคัดเลือก  จำนวน    </w:t>
      </w:r>
      <w:r w:rsidR="00A2437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ครั้ง    คิดเป็นร้อยละ</w:t>
      </w:r>
      <w:r w:rsidR="00A24372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0B64E9" w:rsidRDefault="000B64E9" w:rsidP="000F4FEF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ร้อยละการประหยัดงบประมาณของหมวดครุภัณฑ์  คิดเป็นร้อยละ  </w:t>
      </w:r>
      <w:r w:rsidR="00A24372">
        <w:rPr>
          <w:rFonts w:ascii="TH SarabunIT๙" w:hAnsi="TH SarabunIT๙" w:cs="TH SarabunIT๙"/>
          <w:sz w:val="32"/>
          <w:szCs w:val="32"/>
        </w:rPr>
        <w:t xml:space="preserve"> 0.15</w:t>
      </w:r>
    </w:p>
    <w:p w:rsidR="000B64E9" w:rsidRDefault="000B64E9" w:rsidP="000F4FEF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ร้อยละการประหยัดงบประมาณของหมวดที่ดินและสิ่งก่อสร้าง  คิดเป็นร้อยละ</w:t>
      </w:r>
    </w:p>
    <w:p w:rsidR="000B64E9" w:rsidRPr="000B64E9" w:rsidRDefault="000B64E9" w:rsidP="000F4FEF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B64E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ประเด็นปัญหาและอุปสรรคการจัดซื้อจัดจ้าง</w:t>
      </w:r>
    </w:p>
    <w:p w:rsidR="000B64E9" w:rsidRDefault="000B64E9" w:rsidP="000F4FEF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ปัญหาเรื่องระยะเวลาในการดำเนินการให้จัดซื้อจัดจ้างเร่งด่วน  กระชั้นชิด  ส่งผลให้เกิดความเสี่ยงที่จะเกิดข้อผิดพลาดในการดำเนินงานได้</w:t>
      </w:r>
    </w:p>
    <w:p w:rsidR="000B64E9" w:rsidRDefault="000B64E9" w:rsidP="000F4FEF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การสืบราคากลางจากผู้มีอาชีพหรือใช้เวลาในการกำหนดราคากลางของคณะกรรมการราคากลางใช้เวลานาน เนื่องจากบางโครงการต้องรอราคาจากหลายแหล่งข้อมูล</w:t>
      </w:r>
    </w:p>
    <w:p w:rsidR="000B64E9" w:rsidRDefault="000B64E9" w:rsidP="000F4FEF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ข้อกฎหมาย  ระเบียบ หนังสือสั่งการมีการเปลี่ยนแปลงอยู่เสนมอ ทำให้เกิดความไม่เข้าใจอย่างชัดเจน</w:t>
      </w:r>
    </w:p>
    <w:p w:rsidR="000B64E9" w:rsidRPr="000B64E9" w:rsidRDefault="000B64E9" w:rsidP="000F4FEF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B64E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แนวทางการแก้ไข</w:t>
      </w:r>
    </w:p>
    <w:p w:rsidR="000B64E9" w:rsidRDefault="000B64E9" w:rsidP="000F4FEF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ติดตามผลการดำเนินการจัดซื้อจัดจ้างให้ละเอียดรอบคอบและรัดกุมให้เป็นประโยชน์ต่อทางราชการให้มากที่สุด</w:t>
      </w:r>
    </w:p>
    <w:p w:rsidR="000B64E9" w:rsidRPr="000F4FEF" w:rsidRDefault="000B64E9" w:rsidP="000F4FEF">
      <w:pPr>
        <w:pStyle w:val="a5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เจ้าหน้าที่ควรได้เข้ารับการฝึกอบรมเพื่อศึกษาข้อกฎหมาย ระเบียบ หนังสือสั่งการ มากยิ่งขึ้น</w:t>
      </w:r>
    </w:p>
    <w:p w:rsidR="000F4FEF" w:rsidRDefault="000F4FEF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</w:rPr>
      </w:pPr>
    </w:p>
    <w:p w:rsidR="000F4FEF" w:rsidRPr="00BD051F" w:rsidRDefault="000F4FEF" w:rsidP="00BD051F">
      <w:pPr>
        <w:pStyle w:val="a5"/>
        <w:ind w:left="1800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sectPr w:rsidR="000F4FEF" w:rsidRPr="00BD051F" w:rsidSect="00FF4B18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0A3D"/>
    <w:multiLevelType w:val="multilevel"/>
    <w:tmpl w:val="8E60A3A8"/>
    <w:lvl w:ilvl="0">
      <w:start w:val="1"/>
      <w:numFmt w:val="thaiNumbers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79A127D"/>
    <w:multiLevelType w:val="multilevel"/>
    <w:tmpl w:val="F9E094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 w15:restartNumberingAfterBreak="0">
    <w:nsid w:val="247F57FC"/>
    <w:multiLevelType w:val="multilevel"/>
    <w:tmpl w:val="4EA47EA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6BB08D9"/>
    <w:multiLevelType w:val="hybridMultilevel"/>
    <w:tmpl w:val="45FE77A2"/>
    <w:lvl w:ilvl="0" w:tplc="B386C6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6F07BDF"/>
    <w:multiLevelType w:val="hybridMultilevel"/>
    <w:tmpl w:val="F57C27D4"/>
    <w:lvl w:ilvl="0" w:tplc="EB1E913A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A1AC4"/>
    <w:multiLevelType w:val="hybridMultilevel"/>
    <w:tmpl w:val="FDCABBDE"/>
    <w:lvl w:ilvl="0" w:tplc="4FC6C0F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8F"/>
    <w:rsid w:val="000B64E9"/>
    <w:rsid w:val="000F4FEF"/>
    <w:rsid w:val="001025F8"/>
    <w:rsid w:val="00106FFB"/>
    <w:rsid w:val="0022388F"/>
    <w:rsid w:val="002448B2"/>
    <w:rsid w:val="00294CFE"/>
    <w:rsid w:val="0031201D"/>
    <w:rsid w:val="00316A11"/>
    <w:rsid w:val="00335EEB"/>
    <w:rsid w:val="0036234C"/>
    <w:rsid w:val="00393298"/>
    <w:rsid w:val="003D048A"/>
    <w:rsid w:val="003E2DA1"/>
    <w:rsid w:val="003F6D93"/>
    <w:rsid w:val="00437463"/>
    <w:rsid w:val="005351A2"/>
    <w:rsid w:val="00666DB8"/>
    <w:rsid w:val="00671A4E"/>
    <w:rsid w:val="006A659A"/>
    <w:rsid w:val="007605BE"/>
    <w:rsid w:val="007A2DA5"/>
    <w:rsid w:val="00861F6E"/>
    <w:rsid w:val="008D44FB"/>
    <w:rsid w:val="0090730E"/>
    <w:rsid w:val="00954207"/>
    <w:rsid w:val="00A24372"/>
    <w:rsid w:val="00A96123"/>
    <w:rsid w:val="00AA3DD5"/>
    <w:rsid w:val="00B57C7B"/>
    <w:rsid w:val="00BD051F"/>
    <w:rsid w:val="00BE74BC"/>
    <w:rsid w:val="00C03D10"/>
    <w:rsid w:val="00CC56A3"/>
    <w:rsid w:val="00CF6D85"/>
    <w:rsid w:val="00DA2A67"/>
    <w:rsid w:val="00DE42EE"/>
    <w:rsid w:val="00EF034B"/>
    <w:rsid w:val="00F60E11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EE9A6-B4BE-4855-9B48-4250BFCF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8F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88F"/>
    <w:pPr>
      <w:spacing w:before="240"/>
    </w:pPr>
    <w:rPr>
      <w:rFonts w:ascii="Times New Roman" w:hAnsi="Times New Roman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22388F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5351A2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76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764C-23F8-418E-9C12-FAD2C453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Administrations</dc:creator>
  <cp:lastModifiedBy>Administrations</cp:lastModifiedBy>
  <cp:revision>26</cp:revision>
  <dcterms:created xsi:type="dcterms:W3CDTF">2022-04-22T09:42:00Z</dcterms:created>
  <dcterms:modified xsi:type="dcterms:W3CDTF">2022-04-27T07:25:00Z</dcterms:modified>
</cp:coreProperties>
</file>