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 w:hint="cs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“การดำเนินงานจัดเก็บภาษีอากร”</w:t>
      </w:r>
    </w:p>
    <w:p w:rsidR="007036B3" w:rsidRPr="00421E07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21E0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ประจำเดือน สิงหาคม ๒๕๕๗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 w:hint="cs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>ณ  วันที่ ๓๑ กรกฎาคม ๒๕๕๗</w:t>
      </w:r>
    </w:p>
    <w:p w:rsidR="007036B3" w:rsidRDefault="00FD1157" w:rsidP="007036B3">
      <w:pPr>
        <w:spacing w:after="0" w:line="240" w:lineRule="auto"/>
        <w:rPr>
          <w:rFonts w:ascii="TH SarabunPSK" w:hAnsi="TH SarabunPSK" w:cs="TH SarabunPSK" w:hint="cs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</w:p>
    <w:p w:rsidR="00FD1157" w:rsidRDefault="00421E07" w:rsidP="007036B3">
      <w:pPr>
        <w:spacing w:after="0" w:line="240" w:lineRule="auto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0C18FE">
        <w:rPr>
          <w:rFonts w:ascii="TH SarabunPSK" w:hAnsi="TH SarabunPSK" w:cs="TH SarabunPSK"/>
          <w:b/>
          <w:bCs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65pt;margin-top:17.05pt;width:197.95pt;height:103.1pt;z-index:251660288;mso-height-percent:200;mso-height-percent:200;mso-width-relative:margin;mso-height-relative:margin">
            <v:textbox style="mso-fit-shape-to-text:t">
              <w:txbxContent>
                <w:p w:rsidR="007036B3" w:rsidRPr="00421E07" w:rsidRDefault="007036B3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B05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B050"/>
                      <w:cs/>
                    </w:rPr>
                    <w:t>ภาษีโรงเรือนและที่ดิน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7036B3" w:rsidRDefault="007036B3" w:rsidP="007036B3">
                  <w:pPr>
                    <w:spacing w:after="0" w:line="240" w:lineRule="auto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>๑๒๖           ๘,๘๙๒,๑๓๓</w:t>
                  </w:r>
                </w:p>
                <w:p w:rsidR="007036B3" w:rsidRDefault="007036B3" w:rsidP="007036B3">
                  <w:pPr>
                    <w:spacing w:after="0" w:line="240" w:lineRule="auto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๑๐๘</w:t>
                  </w:r>
                  <w:r>
                    <w:rPr>
                      <w:rFonts w:hint="cs"/>
                      <w:cs/>
                    </w:rPr>
                    <w:tab/>
                    <w:t xml:space="preserve">    ๒๒๗,๖๕๘.๗๖</w:t>
                  </w:r>
                </w:p>
                <w:p w:rsidR="007036B3" w:rsidRDefault="007036B3" w:rsidP="007036B3">
                  <w:pPr>
                    <w:spacing w:after="0" w:line="240" w:lineRule="auto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๑๘</w:t>
                  </w:r>
                  <w:r>
                    <w:rPr>
                      <w:rFonts w:hint="cs"/>
                      <w:cs/>
                    </w:rPr>
                    <w:tab/>
                    <w:t xml:space="preserve">    ๒๓,๘๙๓</w:t>
                  </w:r>
                </w:p>
              </w:txbxContent>
            </v:textbox>
          </v:shape>
        </w:pic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   </w:t>
      </w:r>
      <w:r w:rsidR="000C18F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</w: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แจ้งผู้ค้าง</w:t>
      </w:r>
      <w:r w:rsidR="000C18FE">
        <w:rPr>
          <w:rFonts w:ascii="TH SarabunPSK" w:hAnsi="TH SarabunPSK" w:cs="TH SarabunPSK" w:hint="cs"/>
          <w:b/>
          <w:bCs/>
          <w:sz w:val="50"/>
          <w:szCs w:val="50"/>
          <w:cs/>
        </w:rPr>
        <w:t>ชำระภาษี</w:t>
      </w:r>
    </w:p>
    <w:p w:rsidR="001B6C0D" w:rsidRPr="0085351C" w:rsidRDefault="000C18FE" w:rsidP="000C18FE">
      <w:pPr>
        <w:spacing w:after="0" w:line="240" w:lineRule="auto"/>
        <w:ind w:left="1440"/>
        <w:rPr>
          <w:rFonts w:ascii="TH SarabunPSK" w:hAnsi="TH SarabunPSK" w:cs="TH SarabunPSK" w:hint="cs"/>
          <w:sz w:val="34"/>
          <w:szCs w:val="34"/>
        </w:rPr>
      </w:pP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6C0D" w:rsidRPr="008535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</w:p>
    <w:p w:rsidR="001B6C0D" w:rsidRPr="0085351C" w:rsidRDefault="001B6C0D" w:rsidP="000C18FE">
      <w:pPr>
        <w:spacing w:after="0" w:line="240" w:lineRule="auto"/>
        <w:ind w:left="1440"/>
        <w:rPr>
          <w:rFonts w:ascii="TH SarabunPSK" w:hAnsi="TH SarabunPSK" w:cs="TH SarabunPSK" w:hint="cs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ให้ท่าน</w:t>
      </w:r>
    </w:p>
    <w:p w:rsidR="004E64D3" w:rsidRPr="0085351C" w:rsidRDefault="001B6C0D" w:rsidP="001B6C0D">
      <w:pPr>
        <w:spacing w:after="0" w:line="240" w:lineRule="auto"/>
        <w:ind w:left="3600"/>
        <w:rPr>
          <w:rFonts w:ascii="TH SarabunPSK" w:hAnsi="TH SarabunPSK" w:cs="TH SarabunPSK" w:hint="cs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ทางไปรษณีย์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4E64D3" w:rsidRPr="0085351C" w:rsidRDefault="004E64D3" w:rsidP="001B6C0D">
      <w:pPr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>ชำระ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เงินตามช่องทาง  ดังนี้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4E64D3" w:rsidRPr="0085351C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ชำระด้วยตนเอง ณ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</w:t>
      </w:r>
    </w:p>
    <w:p w:rsidR="0085351C" w:rsidRPr="0085351C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>ชำระด้วยธนาณัต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ิ  ทางไปรษณีย์ทุกสาขา ทั่วประเทศในนาม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มะกอกเหนือ” (เสียค่าธรรมเนียม)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85351C" w:rsidRPr="0085351C" w:rsidRDefault="00421E07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50"/>
          <w:szCs w:val="50"/>
        </w:rPr>
        <w:pict>
          <v:shape id="_x0000_s1027" type="#_x0000_t202" style="position:absolute;left:0;text-align:left;margin-left:-38.65pt;margin-top:4.35pt;width:197.95pt;height:103.1pt;z-index:251661312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70C0"/>
                      <w:cs/>
                    </w:rPr>
                    <w:t>ภาษีบำรุงท้องที่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>๔๙๙           ๑๑๐,๘๐๗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๔๑๒</w:t>
                  </w:r>
                  <w:r>
                    <w:rPr>
                      <w:rFonts w:hint="cs"/>
                      <w:cs/>
                    </w:rPr>
                    <w:tab/>
                    <w:t xml:space="preserve">    ๒๙,๓๒๔.๑๕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๘๗</w:t>
                  </w:r>
                  <w:r>
                    <w:rPr>
                      <w:rFonts w:hint="cs"/>
                      <w:cs/>
                    </w:rPr>
                    <w:tab/>
                    <w:t xml:space="preserve">    ๓,๖๒๓.๓๕</w:t>
                  </w:r>
                </w:p>
              </w:txbxContent>
            </v:textbox>
          </v:shape>
        </w:pic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ชำระผ่านธนาคาร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กรุงทย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 xml:space="preserve"> ทุกสาขาทั่วประเทศ ชื่อบัญชี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ประเภทออมทรัพย์ เลขที่บัญชี       908-1-86103-4” (เสียค่าธรรมเนียม)</w:t>
      </w: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 w:hint="cs"/>
          <w:sz w:val="34"/>
          <w:szCs w:val="34"/>
        </w:rPr>
      </w:pP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ทั้งนี้ให้ท่านชำระเงินภายในวันที่ ๓๐ กันยายน ๒๕๕๗ หากพ้นกำหนดเวลาดังกล่าวให้ท่านติดต่อ เจ้าหน้าที่ฝ่ายพัฒนาและจัดเก็บรายได้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เพื่อประเมินจำนวนเงินภาษีพร้อมค่าปรับให้ท่านใหม่</w:t>
      </w:r>
    </w:p>
    <w:p w:rsidR="00B963EA" w:rsidRPr="004E64D3" w:rsidRDefault="00421E07" w:rsidP="0085351C">
      <w:pPr>
        <w:pStyle w:val="a5"/>
        <w:spacing w:after="0" w:line="240" w:lineRule="auto"/>
        <w:ind w:left="454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0"/>
          <w:szCs w:val="50"/>
        </w:rPr>
        <w:pict>
          <v:shape id="_x0000_s1028" type="#_x0000_t202" style="position:absolute;left:0;text-align:left;margin-left:-38.25pt;margin-top:4pt;width:197.95pt;height:105pt;z-index:251662336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color w:val="FF0000"/>
                      <w:cs/>
                    </w:rPr>
                  </w:pPr>
                  <w:r w:rsidRPr="00421E07">
                    <w:rPr>
                      <w:rFonts w:hint="cs"/>
                      <w:b/>
                      <w:bCs/>
                      <w:color w:val="FF0000"/>
                      <w:cs/>
                    </w:rPr>
                    <w:t>ภาษีป้าย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 xml:space="preserve">๕๔           </w:t>
                  </w:r>
                  <w:r w:rsidR="00FD1157"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๑๗,๐๘๘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FD1157">
                    <w:rPr>
                      <w:rFonts w:hint="cs"/>
                      <w:cs/>
                    </w:rPr>
                    <w:t>๕๔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FD1157">
                    <w:rPr>
                      <w:rFonts w:hint="cs"/>
                      <w:cs/>
                    </w:rPr>
                    <w:t>๑๗,๐๘๘</w:t>
                  </w:r>
                </w:p>
                <w:p w:rsidR="00B963EA" w:rsidRDefault="00FD1157" w:rsidP="00B963EA">
                  <w:pPr>
                    <w:spacing w:after="0" w:line="240" w:lineRule="auto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๐</w:t>
                  </w:r>
                  <w:r>
                    <w:rPr>
                      <w:rFonts w:hint="cs"/>
                      <w:cs/>
                    </w:rPr>
                    <w:tab/>
                    <w:t xml:space="preserve">         ๐</w:t>
                  </w:r>
                </w:p>
              </w:txbxContent>
            </v:textbox>
          </v:shape>
        </w:pict>
      </w:r>
      <w:r w:rsidR="000C18FE" w:rsidRPr="004E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Default="000C18FE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</w:t>
      </w:r>
    </w:p>
    <w:p w:rsidR="00B963EA" w:rsidRPr="0085351C" w:rsidRDefault="0085351C" w:rsidP="007036B3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กองคลัง</w:t>
      </w:r>
    </w:p>
    <w:p w:rsidR="0085351C" w:rsidRPr="0085351C" w:rsidRDefault="0085351C" w:rsidP="0085351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โทรศัพท์ ๐๗๔-๖๗๒๒๒๗</w:t>
      </w:r>
    </w:p>
    <w:p w:rsidR="007036B3" w:rsidRPr="00421E07" w:rsidRDefault="0085351C" w:rsidP="00421E07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ในวันและเวลาราชการ</w:t>
      </w:r>
    </w:p>
    <w:sectPr w:rsidR="007036B3" w:rsidRPr="00421E07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7036B3"/>
    <w:rsid w:val="000C18FE"/>
    <w:rsid w:val="0014002C"/>
    <w:rsid w:val="001B6C0D"/>
    <w:rsid w:val="00413C12"/>
    <w:rsid w:val="00421E07"/>
    <w:rsid w:val="004E64D3"/>
    <w:rsid w:val="007036B3"/>
    <w:rsid w:val="0085351C"/>
    <w:rsid w:val="00B963EA"/>
    <w:rsid w:val="00D91C8B"/>
    <w:rsid w:val="00E93698"/>
    <w:rsid w:val="00FD1157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2015-05-14T09:16:00Z</dcterms:created>
  <dcterms:modified xsi:type="dcterms:W3CDTF">2015-05-14T09:16:00Z</dcterms:modified>
</cp:coreProperties>
</file>